
<file path=[Content_Types].xml><?xml version="1.0" encoding="utf-8"?>
<Types xmlns="http://schemas.openxmlformats.org/package/2006/content-types">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A88ED37" w14:textId="7EEE6D10" w:rsidR="003258C4" w:rsidRDefault="003258C4" w:rsidP="003258C4">
      <w:pPr>
        <w:pStyle w:val="Ttulo1"/>
      </w:pPr>
      <w:r>
        <w:t xml:space="preserve">M3 - ADVENTURE WORKS DW 2019 </w:t>
      </w:r>
    </w:p>
    <w:p w14:paraId="054D7644" w14:textId="3076AA56" w:rsidR="001E76E0" w:rsidRPr="00CD6C88" w:rsidRDefault="00000000" w:rsidP="003258C4">
      <w:pPr>
        <w:pStyle w:val="Ttulo1"/>
        <w:rPr>
          <w:sz w:val="20"/>
          <w:szCs w:val="20"/>
        </w:rPr>
      </w:pPr>
      <w:r w:rsidRPr="00CD6C88">
        <w:rPr>
          <w:sz w:val="20"/>
          <w:szCs w:val="20"/>
        </w:rPr>
        <w:t>Nombre del autor:</w:t>
      </w:r>
      <w:r w:rsidR="00911A32" w:rsidRPr="00CD6C88">
        <w:rPr>
          <w:sz w:val="20"/>
          <w:szCs w:val="20"/>
        </w:rPr>
        <w:t xml:space="preserve"> Matias Delgado</w:t>
      </w:r>
    </w:p>
    <w:p w14:paraId="07BED105" w14:textId="083F9004" w:rsidR="001E76E0" w:rsidRPr="00CD6C88" w:rsidRDefault="00000000" w:rsidP="003258C4">
      <w:pPr>
        <w:pStyle w:val="Ttulo1"/>
        <w:rPr>
          <w:sz w:val="20"/>
          <w:szCs w:val="20"/>
        </w:rPr>
      </w:pPr>
      <w:r w:rsidRPr="00CD6C88">
        <w:rPr>
          <w:sz w:val="20"/>
          <w:szCs w:val="20"/>
        </w:rPr>
        <w:t>Email:</w:t>
      </w:r>
      <w:r w:rsidR="00911A32" w:rsidRPr="00CD6C88">
        <w:rPr>
          <w:sz w:val="20"/>
          <w:szCs w:val="20"/>
        </w:rPr>
        <w:t xml:space="preserve"> </w:t>
      </w:r>
      <w:hyperlink r:id="rId8" w:history="1">
        <w:r w:rsidR="00FB00C1" w:rsidRPr="00CD6C88">
          <w:rPr>
            <w:rStyle w:val="Hipervnculo"/>
            <w:sz w:val="20"/>
            <w:szCs w:val="20"/>
          </w:rPr>
          <w:t>matiasdmsd89@gmail.com</w:t>
        </w:r>
      </w:hyperlink>
    </w:p>
    <w:p w14:paraId="597D8C72" w14:textId="5BA37297" w:rsidR="00FB00C1" w:rsidRPr="00CD6C88" w:rsidRDefault="00D515BF" w:rsidP="003258C4">
      <w:pPr>
        <w:pStyle w:val="Ttulo1"/>
        <w:rPr>
          <w:sz w:val="20"/>
          <w:szCs w:val="20"/>
        </w:rPr>
      </w:pPr>
      <w:r w:rsidRPr="00CD6C88">
        <w:rPr>
          <w:sz w:val="20"/>
          <w:szCs w:val="20"/>
        </w:rPr>
        <w:tab/>
      </w:r>
      <w:hyperlink r:id="rId9" w:history="1">
        <w:r w:rsidRPr="00CD6C88">
          <w:rPr>
            <w:rStyle w:val="Hipervnculo"/>
            <w:sz w:val="20"/>
            <w:szCs w:val="20"/>
          </w:rPr>
          <w:t>matiassantiagodelgadoreinoso@gmail.com</w:t>
        </w:r>
      </w:hyperlink>
      <w:r w:rsidRPr="00CD6C88">
        <w:rPr>
          <w:sz w:val="20"/>
          <w:szCs w:val="20"/>
        </w:rPr>
        <w:tab/>
      </w:r>
    </w:p>
    <w:p w14:paraId="1319E58D" w14:textId="5528831B" w:rsidR="0067035F" w:rsidRDefault="00D515BF" w:rsidP="003258C4">
      <w:pPr>
        <w:pStyle w:val="Ttulo1"/>
        <w:rPr>
          <w:color w:val="538135" w:themeColor="accent6" w:themeShade="BF"/>
        </w:rPr>
      </w:pPr>
      <w:r w:rsidRPr="00CD6C88">
        <w:rPr>
          <w:sz w:val="20"/>
          <w:szCs w:val="20"/>
        </w:rPr>
        <w:tab/>
      </w:r>
      <w:r w:rsidR="008E5882" w:rsidRPr="00CD6C88">
        <w:rPr>
          <w:color w:val="92D050"/>
          <w:sz w:val="20"/>
          <w:szCs w:val="20"/>
        </w:rPr>
        <w:t>R</w:t>
      </w:r>
      <w:r w:rsidRPr="00CD6C88">
        <w:rPr>
          <w:color w:val="92D050"/>
          <w:sz w:val="20"/>
          <w:szCs w:val="20"/>
        </w:rPr>
        <w:t xml:space="preserve">uta drive: </w:t>
      </w:r>
      <w:hyperlink r:id="rId10" w:history="1">
        <w:r w:rsidR="0067035F" w:rsidRPr="00877805">
          <w:rPr>
            <w:rStyle w:val="Hipervnculo"/>
          </w:rPr>
          <w:t>https://drive.google.com/drive/folders/1QOTIvwYPful9UTGBlzi8wLC800yH0Je3</w:t>
        </w:r>
      </w:hyperlink>
    </w:p>
    <w:p w14:paraId="3E6556C7" w14:textId="10C28FF8" w:rsidR="001E76E0" w:rsidRPr="00CD6C88" w:rsidRDefault="00000000" w:rsidP="003258C4">
      <w:pPr>
        <w:pStyle w:val="Ttulo1"/>
        <w:rPr>
          <w:sz w:val="20"/>
          <w:szCs w:val="20"/>
        </w:rPr>
      </w:pPr>
      <w:r w:rsidRPr="00CD6C88">
        <w:rPr>
          <w:sz w:val="20"/>
          <w:szCs w:val="20"/>
        </w:rPr>
        <w:t>Cohorte:</w:t>
      </w:r>
      <w:r w:rsidR="00911A32" w:rsidRPr="00CD6C88">
        <w:rPr>
          <w:sz w:val="20"/>
          <w:szCs w:val="20"/>
        </w:rPr>
        <w:t xml:space="preserve"> DA-FT02</w:t>
      </w:r>
    </w:p>
    <w:p w14:paraId="5A38380C" w14:textId="77777777" w:rsidR="00CD6C88" w:rsidRDefault="00000000" w:rsidP="003258C4">
      <w:pPr>
        <w:pStyle w:val="Ttulo1"/>
        <w:rPr>
          <w:sz w:val="20"/>
          <w:szCs w:val="20"/>
        </w:rPr>
      </w:pPr>
      <w:r w:rsidRPr="00CD6C88">
        <w:rPr>
          <w:sz w:val="20"/>
          <w:szCs w:val="20"/>
        </w:rPr>
        <w:t xml:space="preserve">Fecha de entrega: </w:t>
      </w:r>
      <w:r w:rsidR="00911A32" w:rsidRPr="00CD6C88">
        <w:rPr>
          <w:sz w:val="20"/>
          <w:szCs w:val="20"/>
        </w:rPr>
        <w:t xml:space="preserve">se completo el </w:t>
      </w:r>
      <w:r w:rsidR="00892924" w:rsidRPr="00CD6C88">
        <w:rPr>
          <w:sz w:val="20"/>
          <w:szCs w:val="20"/>
        </w:rPr>
        <w:t>16</w:t>
      </w:r>
      <w:r w:rsidR="00911A32" w:rsidRPr="00CD6C88">
        <w:rPr>
          <w:sz w:val="20"/>
          <w:szCs w:val="20"/>
        </w:rPr>
        <w:t>/0</w:t>
      </w:r>
      <w:r w:rsidR="00892924" w:rsidRPr="00CD6C88">
        <w:rPr>
          <w:sz w:val="20"/>
          <w:szCs w:val="20"/>
        </w:rPr>
        <w:t>5</w:t>
      </w:r>
      <w:r w:rsidR="00911A32" w:rsidRPr="00CD6C88">
        <w:rPr>
          <w:sz w:val="20"/>
          <w:szCs w:val="20"/>
        </w:rPr>
        <w:t xml:space="preserve">/2024 y se entregó el </w:t>
      </w:r>
      <w:r w:rsidR="00892924" w:rsidRPr="00CD6C88">
        <w:rPr>
          <w:sz w:val="20"/>
          <w:szCs w:val="20"/>
        </w:rPr>
        <w:t>16</w:t>
      </w:r>
      <w:r w:rsidR="00911A32" w:rsidRPr="00CD6C88">
        <w:rPr>
          <w:sz w:val="20"/>
          <w:szCs w:val="20"/>
        </w:rPr>
        <w:t>/0</w:t>
      </w:r>
      <w:r w:rsidR="00892924" w:rsidRPr="00CD6C88">
        <w:rPr>
          <w:sz w:val="20"/>
          <w:szCs w:val="20"/>
        </w:rPr>
        <w:t>5</w:t>
      </w:r>
      <w:r w:rsidR="00911A32" w:rsidRPr="00CD6C88">
        <w:rPr>
          <w:sz w:val="20"/>
          <w:szCs w:val="20"/>
        </w:rPr>
        <w:t>/202</w:t>
      </w:r>
      <w:bookmarkStart w:id="0" w:name="_heading=h.4rnk2zj6izgt" w:colFirst="0" w:colLast="0"/>
      <w:bookmarkEnd w:id="0"/>
      <w:r w:rsidR="00911A32" w:rsidRPr="00CD6C88">
        <w:rPr>
          <w:sz w:val="20"/>
          <w:szCs w:val="20"/>
        </w:rPr>
        <w:t>4</w:t>
      </w:r>
    </w:p>
    <w:p w14:paraId="3DCBCC19" w14:textId="5B358104" w:rsidR="003258C4" w:rsidRDefault="003258C4" w:rsidP="003258C4">
      <w:pPr>
        <w:pStyle w:val="Ttulo1"/>
      </w:pPr>
      <w:r>
        <w:t xml:space="preserve">INTRODUCCION </w:t>
      </w:r>
    </w:p>
    <w:p w14:paraId="56C5E79D" w14:textId="1507205A" w:rsidR="003258C4" w:rsidRPr="003258C4" w:rsidRDefault="003258C4" w:rsidP="003258C4">
      <w:pPr>
        <w:pStyle w:val="Ttulo1"/>
        <w:rPr>
          <w:b w:val="0"/>
          <w:bCs/>
          <w:sz w:val="20"/>
          <w:szCs w:val="20"/>
        </w:rPr>
      </w:pPr>
      <w:r w:rsidRPr="003258C4">
        <w:rPr>
          <w:b w:val="0"/>
          <w:bCs/>
          <w:sz w:val="20"/>
          <w:szCs w:val="20"/>
        </w:rPr>
        <w:t>Bienvenidos a Adventure Works: ¡Tu compañero en la exploración y el estilo de vida activo!</w:t>
      </w:r>
    </w:p>
    <w:p w14:paraId="7472D7F5" w14:textId="2551CBE7" w:rsidR="003258C4" w:rsidRPr="003258C4" w:rsidRDefault="003258C4" w:rsidP="003258C4">
      <w:pPr>
        <w:pStyle w:val="Ttulo1"/>
        <w:rPr>
          <w:b w:val="0"/>
          <w:bCs/>
          <w:sz w:val="20"/>
          <w:szCs w:val="20"/>
        </w:rPr>
      </w:pPr>
      <w:r w:rsidRPr="003258C4">
        <w:rPr>
          <w:b w:val="0"/>
          <w:bCs/>
          <w:sz w:val="20"/>
          <w:szCs w:val="20"/>
        </w:rPr>
        <w:t>En Adventure Works, nos apasiona ofrecerte una experiencia única que te inspire a abrazar la aventura y la actividad al aire libre. Nos enorgullece presentarnos como tu destino definitivo para equiparte con los mejores productos y accesorios diseñados para tus aventuras, ya sea que estés escalando montañas, recorriendo senderos o simplemente disfrutando del aire libre.</w:t>
      </w:r>
    </w:p>
    <w:p w14:paraId="7AF53267" w14:textId="2A01E242" w:rsidR="003258C4" w:rsidRPr="003258C4" w:rsidRDefault="003258C4" w:rsidP="003258C4">
      <w:pPr>
        <w:pStyle w:val="Ttulo1"/>
        <w:rPr>
          <w:b w:val="0"/>
          <w:bCs/>
          <w:sz w:val="20"/>
          <w:szCs w:val="20"/>
        </w:rPr>
      </w:pPr>
      <w:r w:rsidRPr="003258C4">
        <w:rPr>
          <w:b w:val="0"/>
          <w:bCs/>
          <w:sz w:val="20"/>
          <w:szCs w:val="20"/>
        </w:rPr>
        <w:t>Como empresa líder en la industria de los deportes y la recreación, en Adventure Works nos dedicamos a proporcionarte productos de la más alta calidad que no solo cumplen, sino que superan tus expectativas. Desde nuestras bicicletas de última generación hasta nuestros equipos de senderismo de vanguardia y una amplia gama de accesorios deportivos, cada artículo que ofrecemos está diseñado para brindarte rendimiento, durabilidad y estilo incomparables.</w:t>
      </w:r>
    </w:p>
    <w:p w14:paraId="093F1316" w14:textId="119F5EBB" w:rsidR="003258C4" w:rsidRPr="003258C4" w:rsidRDefault="003258C4" w:rsidP="003258C4">
      <w:pPr>
        <w:pStyle w:val="Ttulo1"/>
        <w:rPr>
          <w:b w:val="0"/>
          <w:bCs/>
          <w:sz w:val="20"/>
          <w:szCs w:val="20"/>
        </w:rPr>
      </w:pPr>
      <w:r w:rsidRPr="003258C4">
        <w:rPr>
          <w:b w:val="0"/>
          <w:bCs/>
          <w:sz w:val="20"/>
          <w:szCs w:val="20"/>
        </w:rPr>
        <w:t>Nos enorgullecemos de ser más que una simple tienda; somos tu compañero en cada paso de tu viaje. Nuestro compromiso con la excelencia se extiende más allá de nuestros productos, ya que nos esforzamos por ofrecerte un servicio al cliente excepcional, asesoramiento experto y recursos inspiradores para que puedas aprovechar al máximo tus experiencias al aire libre.</w:t>
      </w:r>
    </w:p>
    <w:p w14:paraId="4DEB5712" w14:textId="4E083329" w:rsidR="003258C4" w:rsidRPr="003258C4" w:rsidRDefault="003258C4" w:rsidP="003258C4">
      <w:pPr>
        <w:pStyle w:val="Ttulo1"/>
        <w:rPr>
          <w:b w:val="0"/>
          <w:bCs/>
          <w:sz w:val="20"/>
          <w:szCs w:val="20"/>
        </w:rPr>
      </w:pPr>
      <w:r w:rsidRPr="003258C4">
        <w:rPr>
          <w:b w:val="0"/>
          <w:bCs/>
          <w:sz w:val="20"/>
          <w:szCs w:val="20"/>
        </w:rPr>
        <w:t>En Adventure Works, creemos en fomentar un estilo de vida activo y saludable para todos. Ya seas un entusiasta del deporte experimentado o un novato que está dando sus primeros pasos en el mundo de la aventura, estamos aquí para acompañarte en cada paso del camino.</w:t>
      </w:r>
    </w:p>
    <w:p w14:paraId="450B107C" w14:textId="58782A99" w:rsidR="003258C4" w:rsidRPr="003258C4" w:rsidRDefault="003258C4" w:rsidP="003258C4">
      <w:pPr>
        <w:pStyle w:val="Ttulo1"/>
        <w:rPr>
          <w:b w:val="0"/>
          <w:bCs/>
          <w:sz w:val="20"/>
          <w:szCs w:val="20"/>
        </w:rPr>
      </w:pPr>
      <w:r w:rsidRPr="003258C4">
        <w:rPr>
          <w:b w:val="0"/>
          <w:bCs/>
          <w:sz w:val="20"/>
          <w:szCs w:val="20"/>
        </w:rPr>
        <w:t>Así que únete a nosotros en esta emocionante aventura. ¡Descubre el mundo con Adventure Works y haz de cada día una nueva aventura!</w:t>
      </w:r>
    </w:p>
    <w:p w14:paraId="6BA84DEA" w14:textId="512FE374" w:rsidR="00CD6C88" w:rsidRPr="00CD6C88" w:rsidRDefault="00CD6C88" w:rsidP="00CD6C88">
      <w:pPr>
        <w:pStyle w:val="Ttulo1"/>
        <w:rPr>
          <w:sz w:val="28"/>
          <w:szCs w:val="28"/>
        </w:rPr>
      </w:pPr>
      <w:r w:rsidRPr="00CD6C88">
        <w:rPr>
          <w:sz w:val="28"/>
          <w:szCs w:val="28"/>
        </w:rPr>
        <w:t>Documentación del proyecto</w:t>
      </w:r>
      <w:bookmarkStart w:id="1" w:name="_heading=h.l6umq284cxw" w:colFirst="0" w:colLast="0"/>
      <w:bookmarkStart w:id="2" w:name="_heading=h.jd0q8rmi3lgx" w:colFirst="0" w:colLast="0"/>
      <w:bookmarkEnd w:id="1"/>
      <w:bookmarkEnd w:id="2"/>
    </w:p>
    <w:p w14:paraId="41579E68"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Restauración de la base de datos y creación de copia de seguridad:</w:t>
      </w:r>
    </w:p>
    <w:p w14:paraId="081740FF"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 restauró la base de datos de AdventureWorksWD2019 en SQL Server y se creó la copia de seguridad correspondiente para garantizar la integridad de los datos.</w:t>
      </w:r>
    </w:p>
    <w:p w14:paraId="41ACA616"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Conexión con </w:t>
      </w:r>
      <w:proofErr w:type="spellStart"/>
      <w:r w:rsidRPr="003258C4">
        <w:rPr>
          <w:b w:val="0"/>
          <w:color w:val="538135" w:themeColor="accent6" w:themeShade="BF"/>
          <w:sz w:val="20"/>
          <w:szCs w:val="20"/>
        </w:rPr>
        <w:t>Power</w:t>
      </w:r>
      <w:proofErr w:type="spellEnd"/>
      <w:r w:rsidRPr="003258C4">
        <w:rPr>
          <w:b w:val="0"/>
          <w:color w:val="538135" w:themeColor="accent6" w:themeShade="BF"/>
          <w:sz w:val="20"/>
          <w:szCs w:val="20"/>
        </w:rPr>
        <w:t xml:space="preserve"> BI:</w:t>
      </w:r>
    </w:p>
    <w:p w14:paraId="6863A7B0"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estableció una conexión a través del servidor con </w:t>
      </w:r>
      <w:proofErr w:type="spellStart"/>
      <w:r w:rsidRPr="003258C4">
        <w:rPr>
          <w:b w:val="0"/>
          <w:color w:val="538135" w:themeColor="accent6" w:themeShade="BF"/>
          <w:sz w:val="20"/>
          <w:szCs w:val="20"/>
        </w:rPr>
        <w:t>Power</w:t>
      </w:r>
      <w:proofErr w:type="spellEnd"/>
      <w:r w:rsidRPr="003258C4">
        <w:rPr>
          <w:b w:val="0"/>
          <w:color w:val="538135" w:themeColor="accent6" w:themeShade="BF"/>
          <w:sz w:val="20"/>
          <w:szCs w:val="20"/>
        </w:rPr>
        <w:t xml:space="preserve"> BI para acceder a la base de datos restaurada, permitiendo el análisis de datos.</w:t>
      </w:r>
    </w:p>
    <w:p w14:paraId="153A48F8"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Selección de tablas:</w:t>
      </w:r>
    </w:p>
    <w:p w14:paraId="4ECCF7BB"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Una vez obtenido el acceso a la base de datos de AdventureWorksDW2019, se seleccionaron las tablas relevantes para el proyecto.</w:t>
      </w:r>
    </w:p>
    <w:p w14:paraId="5E780044"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Transformación de datos:</w:t>
      </w:r>
    </w:p>
    <w:p w14:paraId="38AA8595"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lastRenderedPageBreak/>
        <w:t>Se procedió a realizar la transformación de datos correspondiente en cada una de las tablas, identificando y eliminando valores nulos o vacíos y aquellas columnas que no serían utilizadas en el análisis.</w:t>
      </w:r>
    </w:p>
    <w:p w14:paraId="7AEC0559"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DimGeography</w:t>
      </w:r>
      <w:proofErr w:type="spellEnd"/>
      <w:r w:rsidRPr="003258C4">
        <w:rPr>
          <w:b w:val="0"/>
          <w:color w:val="538135" w:themeColor="accent6" w:themeShade="BF"/>
          <w:sz w:val="20"/>
          <w:szCs w:val="20"/>
        </w:rPr>
        <w:t>:</w:t>
      </w:r>
    </w:p>
    <w:p w14:paraId="5793A73A"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eliminaron las columnas </w:t>
      </w:r>
      <w:proofErr w:type="spellStart"/>
      <w:r w:rsidRPr="003258C4">
        <w:rPr>
          <w:b w:val="0"/>
          <w:color w:val="538135" w:themeColor="accent6" w:themeShade="BF"/>
          <w:sz w:val="20"/>
          <w:szCs w:val="20"/>
        </w:rPr>
        <w:t>FrenchCountryRegionName</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SpanishCountryRegionName</w:t>
      </w:r>
      <w:proofErr w:type="spellEnd"/>
      <w:r w:rsidRPr="003258C4">
        <w:rPr>
          <w:b w:val="0"/>
          <w:color w:val="538135" w:themeColor="accent6" w:themeShade="BF"/>
          <w:sz w:val="20"/>
          <w:szCs w:val="20"/>
        </w:rPr>
        <w:t>.</w:t>
      </w:r>
    </w:p>
    <w:p w14:paraId="748FE80C"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DimSalesTerritory</w:t>
      </w:r>
      <w:proofErr w:type="spellEnd"/>
      <w:r w:rsidRPr="003258C4">
        <w:rPr>
          <w:b w:val="0"/>
          <w:color w:val="538135" w:themeColor="accent6" w:themeShade="BF"/>
          <w:sz w:val="20"/>
          <w:szCs w:val="20"/>
        </w:rPr>
        <w:t>:</w:t>
      </w:r>
    </w:p>
    <w:p w14:paraId="26678FB7"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 eliminó la fila 11 que no contenía valores significativos.</w:t>
      </w:r>
    </w:p>
    <w:p w14:paraId="457AAD66"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DIMPromotion</w:t>
      </w:r>
      <w:proofErr w:type="spellEnd"/>
      <w:r w:rsidRPr="003258C4">
        <w:rPr>
          <w:b w:val="0"/>
          <w:color w:val="538135" w:themeColor="accent6" w:themeShade="BF"/>
          <w:sz w:val="20"/>
          <w:szCs w:val="20"/>
        </w:rPr>
        <w:t>:</w:t>
      </w:r>
    </w:p>
    <w:p w14:paraId="1C38B04A"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eliminaron las columnas </w:t>
      </w:r>
      <w:proofErr w:type="spellStart"/>
      <w:r w:rsidRPr="003258C4">
        <w:rPr>
          <w:b w:val="0"/>
          <w:color w:val="538135" w:themeColor="accent6" w:themeShade="BF"/>
          <w:sz w:val="20"/>
          <w:szCs w:val="20"/>
        </w:rPr>
        <w:t>FrenchPromotionName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SpanishPromotionName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FrenchPromoType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SpanishPromoType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SpanishPromotionCategory</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FrenchPromotionCategory</w:t>
      </w:r>
      <w:proofErr w:type="spellEnd"/>
      <w:r w:rsidRPr="003258C4">
        <w:rPr>
          <w:b w:val="0"/>
          <w:color w:val="538135" w:themeColor="accent6" w:themeShade="BF"/>
          <w:sz w:val="20"/>
          <w:szCs w:val="20"/>
        </w:rPr>
        <w:t>.</w:t>
      </w:r>
    </w:p>
    <w:p w14:paraId="312C281F"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DimProductSubcategory</w:t>
      </w:r>
      <w:proofErr w:type="spellEnd"/>
      <w:r w:rsidRPr="003258C4">
        <w:rPr>
          <w:b w:val="0"/>
          <w:color w:val="538135" w:themeColor="accent6" w:themeShade="BF"/>
          <w:sz w:val="20"/>
          <w:szCs w:val="20"/>
        </w:rPr>
        <w:t>:</w:t>
      </w:r>
    </w:p>
    <w:p w14:paraId="11E2AE3E"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 eliminó la primera fila que contenía valores nulos.</w:t>
      </w:r>
    </w:p>
    <w:p w14:paraId="7D07D796"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DimProduct</w:t>
      </w:r>
      <w:proofErr w:type="spellEnd"/>
      <w:r w:rsidRPr="003258C4">
        <w:rPr>
          <w:b w:val="0"/>
          <w:color w:val="538135" w:themeColor="accent6" w:themeShade="BF"/>
          <w:sz w:val="20"/>
          <w:szCs w:val="20"/>
        </w:rPr>
        <w:t>:</w:t>
      </w:r>
    </w:p>
    <w:p w14:paraId="44E6C5EF" w14:textId="77777777" w:rsidR="00CD6C88"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eliminaron las columnas </w:t>
      </w:r>
      <w:proofErr w:type="spellStart"/>
      <w:r w:rsidRPr="003258C4">
        <w:rPr>
          <w:b w:val="0"/>
          <w:color w:val="538135" w:themeColor="accent6" w:themeShade="BF"/>
          <w:sz w:val="20"/>
          <w:szCs w:val="20"/>
        </w:rPr>
        <w:t>SpanishProductName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FrenchProductName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ChineseDescription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ArabicDescription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HebrewDescription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ThaiDescription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GermanDescription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JapaneseDescription</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TurkishDescription</w:t>
      </w:r>
      <w:proofErr w:type="spellEnd"/>
      <w:r w:rsidRPr="003258C4">
        <w:rPr>
          <w:b w:val="0"/>
          <w:color w:val="538135" w:themeColor="accent6" w:themeShade="BF"/>
          <w:sz w:val="20"/>
          <w:szCs w:val="20"/>
        </w:rPr>
        <w:t>.</w:t>
      </w:r>
    </w:p>
    <w:p w14:paraId="157974B9" w14:textId="178E307C"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FactInternetSales</w:t>
      </w:r>
      <w:proofErr w:type="spellEnd"/>
      <w:r w:rsidRPr="003258C4">
        <w:rPr>
          <w:b w:val="0"/>
          <w:color w:val="538135" w:themeColor="accent6" w:themeShade="BF"/>
          <w:sz w:val="20"/>
          <w:szCs w:val="20"/>
        </w:rPr>
        <w:t>:</w:t>
      </w:r>
    </w:p>
    <w:p w14:paraId="6F7F884A" w14:textId="77777777"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eliminaron las columnas </w:t>
      </w:r>
      <w:proofErr w:type="spellStart"/>
      <w:r w:rsidRPr="003258C4">
        <w:rPr>
          <w:b w:val="0"/>
          <w:color w:val="538135" w:themeColor="accent6" w:themeShade="BF"/>
          <w:sz w:val="20"/>
          <w:szCs w:val="20"/>
        </w:rPr>
        <w:t>PromotionKey</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SalesOrderLineNumber</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RevisionNumber</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OrderQuantity</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UnitPriceDiscountPct</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Discount</w:t>
      </w:r>
      <w:proofErr w:type="spellEnd"/>
      <w:r w:rsidRPr="003258C4">
        <w:rPr>
          <w:b w:val="0"/>
          <w:color w:val="538135" w:themeColor="accent6" w:themeShade="BF"/>
          <w:sz w:val="20"/>
          <w:szCs w:val="20"/>
        </w:rPr>
        <w:t>.</w:t>
      </w:r>
    </w:p>
    <w:p w14:paraId="2D9105AC" w14:textId="65E5AC91"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DimDate</w:t>
      </w:r>
      <w:proofErr w:type="spellEnd"/>
      <w:r w:rsidRPr="003258C4">
        <w:rPr>
          <w:b w:val="0"/>
          <w:color w:val="538135" w:themeColor="accent6" w:themeShade="BF"/>
          <w:sz w:val="20"/>
          <w:szCs w:val="20"/>
        </w:rPr>
        <w:t>:</w:t>
      </w:r>
    </w:p>
    <w:p w14:paraId="2F93700D" w14:textId="77777777"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eliminaron las columnas </w:t>
      </w:r>
      <w:proofErr w:type="spellStart"/>
      <w:r w:rsidRPr="003258C4">
        <w:rPr>
          <w:b w:val="0"/>
          <w:color w:val="538135" w:themeColor="accent6" w:themeShade="BF"/>
          <w:sz w:val="20"/>
          <w:szCs w:val="20"/>
        </w:rPr>
        <w:t>SpanishDayNameOfWeek</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FrenchDayNameOfWeek</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SpanishMonthName</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FrenchMonthName</w:t>
      </w:r>
      <w:proofErr w:type="spellEnd"/>
      <w:r w:rsidRPr="003258C4">
        <w:rPr>
          <w:b w:val="0"/>
          <w:color w:val="538135" w:themeColor="accent6" w:themeShade="BF"/>
          <w:sz w:val="20"/>
          <w:szCs w:val="20"/>
        </w:rPr>
        <w:t>.</w:t>
      </w:r>
    </w:p>
    <w:p w14:paraId="6482C5E6" w14:textId="371A2678"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Tabla </w:t>
      </w:r>
      <w:proofErr w:type="spellStart"/>
      <w:r w:rsidRPr="003258C4">
        <w:rPr>
          <w:b w:val="0"/>
          <w:color w:val="538135" w:themeColor="accent6" w:themeShade="BF"/>
          <w:sz w:val="20"/>
          <w:szCs w:val="20"/>
        </w:rPr>
        <w:t>DimCustomer</w:t>
      </w:r>
      <w:proofErr w:type="spellEnd"/>
      <w:r w:rsidRPr="003258C4">
        <w:rPr>
          <w:b w:val="0"/>
          <w:color w:val="538135" w:themeColor="accent6" w:themeShade="BF"/>
          <w:sz w:val="20"/>
          <w:szCs w:val="20"/>
        </w:rPr>
        <w:t>:</w:t>
      </w:r>
    </w:p>
    <w:p w14:paraId="07EEF6C7" w14:textId="77777777"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estableció la primera fila como encabezado, se eliminaron datos nulos y columnas irrelevantes como </w:t>
      </w:r>
      <w:proofErr w:type="spellStart"/>
      <w:r w:rsidRPr="003258C4">
        <w:rPr>
          <w:b w:val="0"/>
          <w:color w:val="538135" w:themeColor="accent6" w:themeShade="BF"/>
          <w:sz w:val="20"/>
          <w:szCs w:val="20"/>
        </w:rPr>
        <w:t>Title</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Suffix</w:t>
      </w:r>
      <w:proofErr w:type="spellEnd"/>
      <w:r w:rsidRPr="003258C4">
        <w:rPr>
          <w:b w:val="0"/>
          <w:color w:val="538135" w:themeColor="accent6" w:themeShade="BF"/>
          <w:sz w:val="20"/>
          <w:szCs w:val="20"/>
        </w:rPr>
        <w:t xml:space="preserve">, Column18, </w:t>
      </w:r>
      <w:proofErr w:type="spellStart"/>
      <w:r w:rsidRPr="003258C4">
        <w:rPr>
          <w:b w:val="0"/>
          <w:color w:val="538135" w:themeColor="accent6" w:themeShade="BF"/>
          <w:sz w:val="20"/>
          <w:szCs w:val="20"/>
        </w:rPr>
        <w:t>SpanishEducation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FrenchEducation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SpanishOccupation</w:t>
      </w:r>
      <w:proofErr w:type="spellEnd"/>
      <w:r w:rsidRPr="003258C4">
        <w:rPr>
          <w:b w:val="0"/>
          <w:color w:val="538135" w:themeColor="accent6" w:themeShade="BF"/>
          <w:sz w:val="20"/>
          <w:szCs w:val="20"/>
        </w:rPr>
        <w:t xml:space="preserve">, </w:t>
      </w:r>
      <w:proofErr w:type="spellStart"/>
      <w:r w:rsidRPr="003258C4">
        <w:rPr>
          <w:b w:val="0"/>
          <w:color w:val="538135" w:themeColor="accent6" w:themeShade="BF"/>
          <w:sz w:val="20"/>
          <w:szCs w:val="20"/>
        </w:rPr>
        <w:t>FrenchOccupation</w:t>
      </w:r>
      <w:proofErr w:type="spellEnd"/>
      <w:r w:rsidRPr="003258C4">
        <w:rPr>
          <w:b w:val="0"/>
          <w:color w:val="538135" w:themeColor="accent6" w:themeShade="BF"/>
          <w:sz w:val="20"/>
          <w:szCs w:val="20"/>
        </w:rPr>
        <w:t xml:space="preserve"> y Column31.</w:t>
      </w:r>
    </w:p>
    <w:p w14:paraId="757DEB2F" w14:textId="77777777"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eliminó la columna </w:t>
      </w:r>
      <w:proofErr w:type="spellStart"/>
      <w:r w:rsidRPr="003258C4">
        <w:rPr>
          <w:b w:val="0"/>
          <w:color w:val="538135" w:themeColor="accent6" w:themeShade="BF"/>
          <w:sz w:val="20"/>
          <w:szCs w:val="20"/>
        </w:rPr>
        <w:t>RegionalCode</w:t>
      </w:r>
      <w:proofErr w:type="spellEnd"/>
      <w:r w:rsidRPr="003258C4">
        <w:rPr>
          <w:b w:val="0"/>
          <w:color w:val="538135" w:themeColor="accent6" w:themeShade="BF"/>
          <w:sz w:val="20"/>
          <w:szCs w:val="20"/>
        </w:rPr>
        <w:t xml:space="preserve"> después de unificar la tabla con </w:t>
      </w:r>
      <w:proofErr w:type="spellStart"/>
      <w:r w:rsidRPr="003258C4">
        <w:rPr>
          <w:b w:val="0"/>
          <w:color w:val="538135" w:themeColor="accent6" w:themeShade="BF"/>
          <w:sz w:val="20"/>
          <w:szCs w:val="20"/>
        </w:rPr>
        <w:t>DimGeography</w:t>
      </w:r>
      <w:proofErr w:type="spellEnd"/>
      <w:r w:rsidRPr="003258C4">
        <w:rPr>
          <w:b w:val="0"/>
          <w:color w:val="538135" w:themeColor="accent6" w:themeShade="BF"/>
          <w:sz w:val="20"/>
          <w:szCs w:val="20"/>
        </w:rPr>
        <w:t xml:space="preserve"> para mejorar la visualización.</w:t>
      </w:r>
    </w:p>
    <w:p w14:paraId="750AC6CC" w14:textId="2B9F885C"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Combinación de columnas:</w:t>
      </w:r>
    </w:p>
    <w:p w14:paraId="39797A78" w14:textId="77777777"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 xml:space="preserve">Se combinaron las columnas de las tablas </w:t>
      </w:r>
      <w:proofErr w:type="spellStart"/>
      <w:r w:rsidRPr="003258C4">
        <w:rPr>
          <w:b w:val="0"/>
          <w:color w:val="538135" w:themeColor="accent6" w:themeShade="BF"/>
          <w:sz w:val="20"/>
          <w:szCs w:val="20"/>
        </w:rPr>
        <w:t>DimProductSubcategory</w:t>
      </w:r>
      <w:proofErr w:type="spellEnd"/>
      <w:r w:rsidRPr="003258C4">
        <w:rPr>
          <w:b w:val="0"/>
          <w:color w:val="538135" w:themeColor="accent6" w:themeShade="BF"/>
          <w:sz w:val="20"/>
          <w:szCs w:val="20"/>
        </w:rPr>
        <w:t xml:space="preserve"> y </w:t>
      </w:r>
      <w:proofErr w:type="spellStart"/>
      <w:r w:rsidRPr="003258C4">
        <w:rPr>
          <w:b w:val="0"/>
          <w:color w:val="538135" w:themeColor="accent6" w:themeShade="BF"/>
          <w:sz w:val="20"/>
          <w:szCs w:val="20"/>
        </w:rPr>
        <w:t>DimProductCategory</w:t>
      </w:r>
      <w:proofErr w:type="spellEnd"/>
      <w:r w:rsidRPr="003258C4">
        <w:rPr>
          <w:b w:val="0"/>
          <w:color w:val="538135" w:themeColor="accent6" w:themeShade="BF"/>
          <w:sz w:val="20"/>
          <w:szCs w:val="20"/>
        </w:rPr>
        <w:t xml:space="preserve"> para simplificar la visualización y el análisis de datos.</w:t>
      </w:r>
    </w:p>
    <w:p w14:paraId="5C33F815" w14:textId="0142A3BD"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Creación de relaciones:</w:t>
      </w:r>
    </w:p>
    <w:p w14:paraId="50C1373D" w14:textId="5DBB5D6C"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 establecieron relaciones entre las tablas según las necesidades del análisis.</w:t>
      </w:r>
    </w:p>
    <w:p w14:paraId="4AEAF3BC" w14:textId="15343AE6" w:rsidR="00522AD9"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Creación de medidas:</w:t>
      </w:r>
    </w:p>
    <w:p w14:paraId="67ECFC34" w14:textId="4BDCAA88" w:rsidR="00B44662" w:rsidRPr="003258C4" w:rsidRDefault="00522AD9" w:rsidP="00CD6C88">
      <w:pPr>
        <w:pStyle w:val="Ttulo1"/>
        <w:rPr>
          <w:b w:val="0"/>
          <w:color w:val="538135" w:themeColor="accent6" w:themeShade="BF"/>
          <w:sz w:val="20"/>
          <w:szCs w:val="20"/>
        </w:rPr>
      </w:pPr>
      <w:r w:rsidRPr="003258C4">
        <w:rPr>
          <w:b w:val="0"/>
          <w:color w:val="538135" w:themeColor="accent6" w:themeShade="BF"/>
          <w:sz w:val="20"/>
          <w:szCs w:val="20"/>
        </w:rPr>
        <w:t>Se crearon medidas útiles para el análisis, como Utilidad Bruta, Utilidad Neta, COGS, Ingresos, Productos Vendidos, Total de Clientes, Margen de Beneficio, Cantidad de Países, Ratio de Costo Operacional, Total de Envíos, Costo Total de Productos Vendidos y Cantidad de Productos Vendidos</w:t>
      </w:r>
      <w:r w:rsidR="003900C5" w:rsidRPr="003258C4">
        <w:rPr>
          <w:b w:val="0"/>
          <w:color w:val="538135" w:themeColor="accent6" w:themeShade="BF"/>
          <w:sz w:val="20"/>
          <w:szCs w:val="20"/>
        </w:rPr>
        <w:t>…</w:t>
      </w:r>
      <w:proofErr w:type="spellStart"/>
      <w:r w:rsidR="003900C5" w:rsidRPr="003258C4">
        <w:rPr>
          <w:b w:val="0"/>
          <w:color w:val="538135" w:themeColor="accent6" w:themeShade="BF"/>
          <w:sz w:val="20"/>
          <w:szCs w:val="20"/>
        </w:rPr>
        <w:t>etc</w:t>
      </w:r>
      <w:proofErr w:type="spellEnd"/>
      <w:r w:rsidR="003900C5" w:rsidRPr="003258C4">
        <w:rPr>
          <w:b w:val="0"/>
          <w:color w:val="538135" w:themeColor="accent6" w:themeShade="BF"/>
          <w:sz w:val="20"/>
          <w:szCs w:val="20"/>
        </w:rPr>
        <w:t xml:space="preserve"> un total de casi 30 medidas para poder utilizar satisfactoriamente los datos.</w:t>
      </w:r>
    </w:p>
    <w:p w14:paraId="6743B4EC" w14:textId="223EEA72" w:rsidR="002F5BD1" w:rsidRPr="003258C4" w:rsidRDefault="002F5BD1" w:rsidP="002F5BD1">
      <w:pPr>
        <w:pStyle w:val="Ttulo1"/>
        <w:rPr>
          <w:b w:val="0"/>
          <w:bCs/>
          <w:color w:val="538135" w:themeColor="accent6" w:themeShade="BF"/>
          <w:sz w:val="20"/>
          <w:szCs w:val="20"/>
        </w:rPr>
      </w:pPr>
      <w:r w:rsidRPr="003258C4">
        <w:rPr>
          <w:b w:val="0"/>
          <w:bCs/>
          <w:color w:val="538135" w:themeColor="accent6" w:themeShade="BF"/>
          <w:sz w:val="20"/>
          <w:szCs w:val="20"/>
        </w:rPr>
        <w:lastRenderedPageBreak/>
        <w:t>En la creación del Mockup, buscamos diseñar una interfaz que pueda contar la historia de manera efectiva y se adapte a los datos que queremos presentar. En un principio, nuestro objetivo es mostrar datos relacionados con las ventas y el negocio, como el total de ventas, el COGS y el porcentaje de ventas, comparando la cantidad de ventas anuales a través de la segmentación. Esto permite al cliente visualizar las diferentes cantidades de ventas anuales y cómo han variado en cada periodo, así como sus respectivos porcentajes de utilidad bruta y neta. Utilizamos tacómetros para mostrar estos parámetros en distintos periodos y resaltar las diferencias.</w:t>
      </w:r>
    </w:p>
    <w:p w14:paraId="2B809F2C" w14:textId="05F114FD" w:rsidR="002F5BD1" w:rsidRPr="003258C4" w:rsidRDefault="002F5BD1" w:rsidP="002F5BD1">
      <w:pPr>
        <w:pStyle w:val="Ttulo1"/>
        <w:rPr>
          <w:b w:val="0"/>
          <w:bCs/>
          <w:color w:val="538135" w:themeColor="accent6" w:themeShade="BF"/>
          <w:sz w:val="20"/>
          <w:szCs w:val="20"/>
        </w:rPr>
      </w:pPr>
      <w:r w:rsidRPr="003258C4">
        <w:rPr>
          <w:b w:val="0"/>
          <w:bCs/>
          <w:color w:val="538135" w:themeColor="accent6" w:themeShade="BF"/>
          <w:sz w:val="20"/>
          <w:szCs w:val="20"/>
        </w:rPr>
        <w:t>También buscamos mostrar la cantidad de clientes que posee la empresa y los números relacionados con su clientela, así como las ventas en distintas partes del mundo. Distinguimos especialmente las ventas en Estados Unidos y sus diferentes estados, dejando un espacio para que el cliente pueda comparar las ventas realizadas en dicho país, sus ingresos, cantidades de ventas y otros números que son de gran importancia en relación a las ventas totales de la empresa.</w:t>
      </w:r>
    </w:p>
    <w:p w14:paraId="006721DF" w14:textId="10385446" w:rsidR="002F5BD1" w:rsidRPr="003258C4" w:rsidRDefault="002F5BD1" w:rsidP="002F5BD1">
      <w:pPr>
        <w:pStyle w:val="Ttulo1"/>
        <w:rPr>
          <w:b w:val="0"/>
          <w:bCs/>
          <w:color w:val="538135" w:themeColor="accent6" w:themeShade="BF"/>
          <w:sz w:val="20"/>
          <w:szCs w:val="20"/>
        </w:rPr>
      </w:pPr>
    </w:p>
    <w:p w14:paraId="2F4CFA42" w14:textId="0F8B150C" w:rsidR="002F5BD1" w:rsidRPr="003258C4" w:rsidRDefault="002F5BD1" w:rsidP="002F5BD1">
      <w:pPr>
        <w:pStyle w:val="Ttulo1"/>
        <w:rPr>
          <w:b w:val="0"/>
          <w:bCs/>
          <w:color w:val="538135" w:themeColor="accent6" w:themeShade="BF"/>
          <w:sz w:val="20"/>
          <w:szCs w:val="20"/>
        </w:rPr>
      </w:pPr>
      <w:r w:rsidRPr="003258C4">
        <w:rPr>
          <w:b w:val="0"/>
          <w:bCs/>
          <w:color w:val="538135" w:themeColor="accent6" w:themeShade="BF"/>
          <w:sz w:val="20"/>
          <w:szCs w:val="20"/>
        </w:rPr>
        <w:t>Los primeros dos reportes están dedicados a la economía y el negocio global de Adventure Works, mostrando sus ventas y clientes. Los reportes siguientes están centrados en Estados Unidos, dado que este país tiene un porcentaje muy alto en relación a las ventas totales. También permiten al cliente comparar los diferentes periodos de ventas con sus respectivos cálculos, desde la utilidad neta y bruta hasta la cantidad de ventas y COGS, entre otros datos.</w:t>
      </w:r>
    </w:p>
    <w:p w14:paraId="37404C93" w14:textId="009D91E1" w:rsidR="003900C5" w:rsidRPr="003900C5" w:rsidRDefault="003900C5" w:rsidP="003900C5"/>
    <w:p w14:paraId="5E632BE7" w14:textId="76658190" w:rsidR="00522AD9" w:rsidRPr="00CD6C88" w:rsidRDefault="002F5BD1" w:rsidP="00522AD9">
      <w:pPr>
        <w:pStyle w:val="Ttulo1"/>
        <w:rPr>
          <w:sz w:val="28"/>
          <w:szCs w:val="28"/>
        </w:rPr>
      </w:pPr>
      <w:r w:rsidRPr="00CD6C88">
        <w:rPr>
          <w:b w:val="0"/>
          <w:bCs/>
          <w:noProof/>
          <w:sz w:val="28"/>
          <w:szCs w:val="28"/>
        </w:rPr>
        <w:drawing>
          <wp:anchor distT="0" distB="0" distL="114300" distR="114300" simplePos="0" relativeHeight="251658240" behindDoc="1" locked="0" layoutInCell="1" allowOverlap="1" wp14:anchorId="0E48C9F2" wp14:editId="16D26D73">
            <wp:simplePos x="0" y="0"/>
            <wp:positionH relativeFrom="page">
              <wp:posOffset>4614020</wp:posOffset>
            </wp:positionH>
            <wp:positionV relativeFrom="paragraph">
              <wp:posOffset>-579</wp:posOffset>
            </wp:positionV>
            <wp:extent cx="2946400" cy="2946400"/>
            <wp:effectExtent l="0" t="0" r="0" b="0"/>
            <wp:wrapTight wrapText="bothSides">
              <wp:wrapPolygon edited="0">
                <wp:start x="9916" y="838"/>
                <wp:lineTo x="2374" y="5447"/>
                <wp:lineTo x="1816" y="7402"/>
                <wp:lineTo x="1816" y="15083"/>
                <wp:lineTo x="3072" y="16759"/>
                <wp:lineTo x="9776" y="20390"/>
                <wp:lineTo x="9916" y="20669"/>
                <wp:lineTo x="11591" y="20669"/>
                <wp:lineTo x="11731" y="20390"/>
                <wp:lineTo x="18434" y="16759"/>
                <wp:lineTo x="19691" y="14943"/>
                <wp:lineTo x="19831" y="7821"/>
                <wp:lineTo x="19272" y="5586"/>
                <wp:lineTo x="18295" y="4888"/>
                <wp:lineTo x="11591" y="838"/>
                <wp:lineTo x="9916" y="838"/>
              </wp:wrapPolygon>
            </wp:wrapTight>
            <wp:docPr id="1300317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946400" cy="29464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spellStart"/>
      <w:r w:rsidR="00522AD9" w:rsidRPr="00CD6C88">
        <w:rPr>
          <w:sz w:val="28"/>
          <w:szCs w:val="28"/>
        </w:rPr>
        <w:t>Mokeup</w:t>
      </w:r>
      <w:proofErr w:type="spellEnd"/>
      <w:r w:rsidR="00522AD9" w:rsidRPr="00CD6C88">
        <w:rPr>
          <w:sz w:val="28"/>
          <w:szCs w:val="28"/>
        </w:rPr>
        <w:t xml:space="preserve"> y diseño </w:t>
      </w:r>
    </w:p>
    <w:p w14:paraId="7E60B094" w14:textId="2F286E4B" w:rsidR="00522AD9" w:rsidRPr="00522AD9" w:rsidRDefault="002F5BD1" w:rsidP="00522AD9">
      <w:r>
        <w:rPr>
          <w:noProof/>
        </w:rPr>
        <w:drawing>
          <wp:anchor distT="0" distB="0" distL="114300" distR="114300" simplePos="0" relativeHeight="251659264" behindDoc="0" locked="0" layoutInCell="1" allowOverlap="1" wp14:anchorId="35A511C9" wp14:editId="57DF0080">
            <wp:simplePos x="0" y="0"/>
            <wp:positionH relativeFrom="column">
              <wp:posOffset>-228986</wp:posOffset>
            </wp:positionH>
            <wp:positionV relativeFrom="paragraph">
              <wp:posOffset>280091</wp:posOffset>
            </wp:positionV>
            <wp:extent cx="3397250" cy="1908175"/>
            <wp:effectExtent l="0" t="0" r="0" b="0"/>
            <wp:wrapSquare wrapText="bothSides"/>
            <wp:docPr id="193968500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397250" cy="1908175"/>
                    </a:xfrm>
                    <a:prstGeom prst="rect">
                      <a:avLst/>
                    </a:prstGeom>
                    <a:noFill/>
                    <a:ln>
                      <a:noFill/>
                    </a:ln>
                  </pic:spPr>
                </pic:pic>
              </a:graphicData>
            </a:graphic>
          </wp:anchor>
        </w:drawing>
      </w:r>
    </w:p>
    <w:p w14:paraId="5099A1F4" w14:textId="15F9DAD6" w:rsidR="00DD6A8F" w:rsidRDefault="00DD6A8F">
      <w:pPr>
        <w:pStyle w:val="Ttulo1"/>
      </w:pPr>
      <w:bookmarkStart w:id="3" w:name="_heading=h.efteai290er2" w:colFirst="0" w:colLast="0"/>
      <w:bookmarkEnd w:id="3"/>
    </w:p>
    <w:p w14:paraId="3403CF8A" w14:textId="7634F0B8" w:rsidR="00DD6A8F" w:rsidRDefault="00DD6A8F">
      <w:pPr>
        <w:pStyle w:val="Ttulo1"/>
      </w:pPr>
    </w:p>
    <w:p w14:paraId="695146EF" w14:textId="0FD2809D" w:rsidR="00DD6A8F" w:rsidRDefault="00DD6A8F">
      <w:pPr>
        <w:pStyle w:val="Ttulo1"/>
      </w:pPr>
    </w:p>
    <w:p w14:paraId="23DE154A" w14:textId="445B1992" w:rsidR="00DD6A8F" w:rsidRDefault="00DD6A8F" w:rsidP="00DD6A8F"/>
    <w:p w14:paraId="44D117A3" w14:textId="4412B931" w:rsidR="00DD6A8F" w:rsidRDefault="00DD6A8F" w:rsidP="00DD6A8F"/>
    <w:p w14:paraId="0EFC2841" w14:textId="222293A4" w:rsidR="00DD6A8F" w:rsidRDefault="00DD6A8F" w:rsidP="00DD6A8F"/>
    <w:p w14:paraId="0BDCE067" w14:textId="7F8F349C" w:rsidR="00DD6A8F" w:rsidRDefault="00DD6A8F" w:rsidP="00DD6A8F"/>
    <w:p w14:paraId="23E6155D" w14:textId="0D098AA4" w:rsidR="00DD6A8F" w:rsidRPr="00DD6A8F" w:rsidRDefault="00DD6A8F" w:rsidP="00DD6A8F"/>
    <w:p w14:paraId="266A7FEC" w14:textId="1A10D934" w:rsidR="00DD6A8F" w:rsidRDefault="002F5BD1">
      <w:pPr>
        <w:pStyle w:val="Ttulo1"/>
      </w:pPr>
      <w:r>
        <w:rPr>
          <w:noProof/>
        </w:rPr>
        <w:lastRenderedPageBreak/>
        <w:drawing>
          <wp:anchor distT="0" distB="0" distL="114300" distR="114300" simplePos="0" relativeHeight="251660288" behindDoc="0" locked="0" layoutInCell="1" allowOverlap="1" wp14:anchorId="045EF8B4" wp14:editId="7D9AE348">
            <wp:simplePos x="0" y="0"/>
            <wp:positionH relativeFrom="margin">
              <wp:posOffset>557199</wp:posOffset>
            </wp:positionH>
            <wp:positionV relativeFrom="paragraph">
              <wp:posOffset>256236</wp:posOffset>
            </wp:positionV>
            <wp:extent cx="4427855" cy="2487295"/>
            <wp:effectExtent l="0" t="0" r="0" b="8255"/>
            <wp:wrapSquare wrapText="bothSides"/>
            <wp:docPr id="43915260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427855" cy="248729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BC4336" w14:textId="56D63CFF" w:rsidR="00DD6A8F" w:rsidRDefault="00DD6A8F">
      <w:pPr>
        <w:pStyle w:val="Ttulo1"/>
      </w:pPr>
    </w:p>
    <w:p w14:paraId="780C5836" w14:textId="77777777" w:rsidR="002F5BD1" w:rsidRDefault="002F5BD1">
      <w:pPr>
        <w:pStyle w:val="Ttulo1"/>
        <w:rPr>
          <w:sz w:val="28"/>
          <w:szCs w:val="28"/>
        </w:rPr>
      </w:pPr>
    </w:p>
    <w:p w14:paraId="1B80EAAD" w14:textId="77777777" w:rsidR="002F5BD1" w:rsidRDefault="002F5BD1">
      <w:pPr>
        <w:pStyle w:val="Ttulo1"/>
        <w:rPr>
          <w:sz w:val="28"/>
          <w:szCs w:val="28"/>
        </w:rPr>
      </w:pPr>
    </w:p>
    <w:p w14:paraId="42E22BDA" w14:textId="597EDFF0" w:rsidR="002F5BD1" w:rsidRDefault="002F5BD1">
      <w:pPr>
        <w:pStyle w:val="Ttulo1"/>
        <w:rPr>
          <w:sz w:val="28"/>
          <w:szCs w:val="28"/>
        </w:rPr>
      </w:pPr>
    </w:p>
    <w:p w14:paraId="4DBF696B" w14:textId="25C29B07" w:rsidR="002F5BD1" w:rsidRDefault="002F5BD1">
      <w:pPr>
        <w:pStyle w:val="Ttulo1"/>
        <w:rPr>
          <w:sz w:val="28"/>
          <w:szCs w:val="28"/>
        </w:rPr>
      </w:pPr>
    </w:p>
    <w:p w14:paraId="6F3A7738" w14:textId="68E9719C" w:rsidR="002F5BD1" w:rsidRDefault="002F5BD1">
      <w:pPr>
        <w:pStyle w:val="Ttulo1"/>
        <w:rPr>
          <w:sz w:val="28"/>
          <w:szCs w:val="28"/>
        </w:rPr>
      </w:pPr>
    </w:p>
    <w:p w14:paraId="66481231" w14:textId="146A3937" w:rsidR="002F5BD1" w:rsidRDefault="002F5BD1">
      <w:pPr>
        <w:pStyle w:val="Ttulo1"/>
        <w:rPr>
          <w:sz w:val="28"/>
          <w:szCs w:val="28"/>
        </w:rPr>
      </w:pPr>
    </w:p>
    <w:p w14:paraId="7E4F59A9" w14:textId="1206355E" w:rsidR="001E76E0" w:rsidRPr="00DD6A8F" w:rsidRDefault="00000000">
      <w:pPr>
        <w:pStyle w:val="Ttulo1"/>
        <w:rPr>
          <w:sz w:val="28"/>
          <w:szCs w:val="28"/>
        </w:rPr>
      </w:pPr>
      <w:r w:rsidRPr="00DD6A8F">
        <w:rPr>
          <w:sz w:val="28"/>
          <w:szCs w:val="28"/>
        </w:rPr>
        <w:t>Resultados y consultas</w:t>
      </w:r>
    </w:p>
    <w:p w14:paraId="62A0785B" w14:textId="133A00E3" w:rsidR="00DD6A8F" w:rsidRDefault="00655295" w:rsidP="00DD6A8F">
      <w:r w:rsidRPr="00655295">
        <w:rPr>
          <w:noProof/>
        </w:rPr>
        <w:drawing>
          <wp:anchor distT="0" distB="0" distL="114300" distR="114300" simplePos="0" relativeHeight="251662336" behindDoc="0" locked="0" layoutInCell="1" allowOverlap="1" wp14:anchorId="0F72A3A9" wp14:editId="453C1F27">
            <wp:simplePos x="0" y="0"/>
            <wp:positionH relativeFrom="column">
              <wp:posOffset>5018433</wp:posOffset>
            </wp:positionH>
            <wp:positionV relativeFrom="page">
              <wp:posOffset>6893367</wp:posOffset>
            </wp:positionV>
            <wp:extent cx="1231900" cy="3702685"/>
            <wp:effectExtent l="0" t="0" r="6350" b="0"/>
            <wp:wrapSquare wrapText="bothSides"/>
            <wp:docPr id="4513775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377521" name=""/>
                    <pic:cNvPicPr/>
                  </pic:nvPicPr>
                  <pic:blipFill>
                    <a:blip r:embed="rId14">
                      <a:extLst>
                        <a:ext uri="{28A0092B-C50C-407E-A947-70E740481C1C}">
                          <a14:useLocalDpi xmlns:a14="http://schemas.microsoft.com/office/drawing/2010/main" val="0"/>
                        </a:ext>
                      </a:extLst>
                    </a:blip>
                    <a:stretch>
                      <a:fillRect/>
                    </a:stretch>
                  </pic:blipFill>
                  <pic:spPr>
                    <a:xfrm>
                      <a:off x="0" y="0"/>
                      <a:ext cx="1231900" cy="3702685"/>
                    </a:xfrm>
                    <a:prstGeom prst="rect">
                      <a:avLst/>
                    </a:prstGeom>
                  </pic:spPr>
                </pic:pic>
              </a:graphicData>
            </a:graphic>
            <wp14:sizeRelH relativeFrom="margin">
              <wp14:pctWidth>0</wp14:pctWidth>
            </wp14:sizeRelH>
            <wp14:sizeRelV relativeFrom="margin">
              <wp14:pctHeight>0</wp14:pctHeight>
            </wp14:sizeRelV>
          </wp:anchor>
        </w:drawing>
      </w:r>
    </w:p>
    <w:p w14:paraId="262F31D2" w14:textId="16E43579" w:rsidR="00DD6A8F" w:rsidRPr="00DD6A8F" w:rsidRDefault="00DD6A8F" w:rsidP="00DD6A8F">
      <w:pPr>
        <w:pStyle w:val="Ttulo1"/>
        <w:rPr>
          <w:sz w:val="28"/>
          <w:szCs w:val="28"/>
        </w:rPr>
      </w:pPr>
      <w:r w:rsidRPr="00DD6A8F">
        <w:rPr>
          <w:sz w:val="28"/>
          <w:szCs w:val="28"/>
        </w:rPr>
        <w:t>Consignas</w:t>
      </w:r>
      <w:r>
        <w:rPr>
          <w:sz w:val="28"/>
          <w:szCs w:val="28"/>
        </w:rPr>
        <w:t>:</w:t>
      </w:r>
    </w:p>
    <w:p w14:paraId="7B971EAD" w14:textId="63C08E63" w:rsidR="00DD6A8F" w:rsidRPr="00DD6A8F" w:rsidRDefault="00DD6A8F" w:rsidP="00DD6A8F">
      <w:pPr>
        <w:pStyle w:val="Ttulo1"/>
        <w:rPr>
          <w:b w:val="0"/>
          <w:bCs/>
          <w:sz w:val="20"/>
          <w:szCs w:val="20"/>
        </w:rPr>
      </w:pPr>
    </w:p>
    <w:p w14:paraId="6F80C76F" w14:textId="77777777" w:rsidR="00DD6A8F" w:rsidRDefault="00DD6A8F" w:rsidP="00DD6A8F">
      <w:pPr>
        <w:pStyle w:val="Ttulo1"/>
        <w:rPr>
          <w:b w:val="0"/>
          <w:bCs/>
          <w:sz w:val="20"/>
          <w:szCs w:val="20"/>
        </w:rPr>
      </w:pPr>
      <w:r w:rsidRPr="00DD6A8F">
        <w:rPr>
          <w:b w:val="0"/>
          <w:bCs/>
          <w:sz w:val="20"/>
          <w:szCs w:val="20"/>
        </w:rPr>
        <w:t xml:space="preserve">En </w:t>
      </w:r>
      <w:proofErr w:type="spellStart"/>
      <w:r w:rsidRPr="00DD6A8F">
        <w:rPr>
          <w:b w:val="0"/>
          <w:bCs/>
          <w:sz w:val="20"/>
          <w:szCs w:val="20"/>
        </w:rPr>
        <w:t>Power</w:t>
      </w:r>
      <w:proofErr w:type="spellEnd"/>
      <w:r w:rsidRPr="00DD6A8F">
        <w:rPr>
          <w:b w:val="0"/>
          <w:bCs/>
          <w:sz w:val="20"/>
          <w:szCs w:val="20"/>
        </w:rPr>
        <w:t xml:space="preserve"> </w:t>
      </w:r>
      <w:proofErr w:type="spellStart"/>
      <w:r w:rsidRPr="00DD6A8F">
        <w:rPr>
          <w:b w:val="0"/>
          <w:bCs/>
          <w:sz w:val="20"/>
          <w:szCs w:val="20"/>
        </w:rPr>
        <w:t>Query</w:t>
      </w:r>
      <w:proofErr w:type="spellEnd"/>
      <w:r w:rsidRPr="00DD6A8F">
        <w:rPr>
          <w:b w:val="0"/>
          <w:bCs/>
          <w:sz w:val="20"/>
          <w:szCs w:val="20"/>
        </w:rPr>
        <w:t>: agrega una columna personalizada con el nombre del mes en formato corto (primeras 3 letras de nombre del mes).</w:t>
      </w:r>
    </w:p>
    <w:p w14:paraId="140610DE" w14:textId="296DCFC5" w:rsidR="00655295" w:rsidRPr="00655295" w:rsidRDefault="000F22AA" w:rsidP="00655295">
      <w:r w:rsidRPr="00655295">
        <w:rPr>
          <w:bCs/>
          <w:noProof/>
          <w:sz w:val="20"/>
          <w:szCs w:val="20"/>
        </w:rPr>
        <w:drawing>
          <wp:anchor distT="0" distB="0" distL="114300" distR="114300" simplePos="0" relativeHeight="251663360" behindDoc="0" locked="0" layoutInCell="1" allowOverlap="1" wp14:anchorId="5F06AEFF" wp14:editId="755CA10A">
            <wp:simplePos x="0" y="0"/>
            <wp:positionH relativeFrom="column">
              <wp:posOffset>2823680</wp:posOffset>
            </wp:positionH>
            <wp:positionV relativeFrom="page">
              <wp:posOffset>8491386</wp:posOffset>
            </wp:positionV>
            <wp:extent cx="1669415" cy="1850390"/>
            <wp:effectExtent l="0" t="0" r="6985" b="0"/>
            <wp:wrapSquare wrapText="bothSides"/>
            <wp:docPr id="840982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982301"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1669415" cy="1850390"/>
                    </a:xfrm>
                    <a:prstGeom prst="rect">
                      <a:avLst/>
                    </a:prstGeom>
                  </pic:spPr>
                </pic:pic>
              </a:graphicData>
            </a:graphic>
          </wp:anchor>
        </w:drawing>
      </w:r>
    </w:p>
    <w:p w14:paraId="3A6FDF71" w14:textId="3196E3E7" w:rsidR="00DD6A8F" w:rsidRPr="00DD6A8F" w:rsidRDefault="00DD6A8F" w:rsidP="00DD6A8F">
      <w:pPr>
        <w:pStyle w:val="Ttulo1"/>
        <w:rPr>
          <w:b w:val="0"/>
          <w:bCs/>
          <w:sz w:val="20"/>
          <w:szCs w:val="20"/>
        </w:rPr>
      </w:pPr>
    </w:p>
    <w:p w14:paraId="70DBBE1A" w14:textId="637C0F8F" w:rsidR="00DD6A8F" w:rsidRPr="00DD6A8F" w:rsidRDefault="00DD6A8F" w:rsidP="00DD6A8F">
      <w:pPr>
        <w:pStyle w:val="Ttulo1"/>
        <w:rPr>
          <w:b w:val="0"/>
          <w:bCs/>
          <w:sz w:val="20"/>
          <w:szCs w:val="20"/>
        </w:rPr>
      </w:pPr>
      <w:r w:rsidRPr="00DD6A8F">
        <w:rPr>
          <w:b w:val="0"/>
          <w:bCs/>
          <w:sz w:val="20"/>
          <w:szCs w:val="20"/>
        </w:rPr>
        <w:t>Deshabilita la carga para las tablas de </w:t>
      </w:r>
      <w:proofErr w:type="spellStart"/>
      <w:r w:rsidRPr="00DD6A8F">
        <w:rPr>
          <w:b w:val="0"/>
          <w:bCs/>
          <w:sz w:val="20"/>
          <w:szCs w:val="20"/>
        </w:rPr>
        <w:t>ProductCategory</w:t>
      </w:r>
      <w:proofErr w:type="spellEnd"/>
      <w:r w:rsidRPr="00DD6A8F">
        <w:rPr>
          <w:b w:val="0"/>
          <w:bCs/>
          <w:sz w:val="20"/>
          <w:szCs w:val="20"/>
        </w:rPr>
        <w:t>, </w:t>
      </w:r>
      <w:proofErr w:type="spellStart"/>
      <w:r w:rsidRPr="00DD6A8F">
        <w:rPr>
          <w:b w:val="0"/>
          <w:bCs/>
          <w:sz w:val="20"/>
          <w:szCs w:val="20"/>
        </w:rPr>
        <w:t>ProductSubcategory</w:t>
      </w:r>
      <w:proofErr w:type="spellEnd"/>
      <w:r w:rsidRPr="00DD6A8F">
        <w:rPr>
          <w:b w:val="0"/>
          <w:bCs/>
          <w:sz w:val="20"/>
          <w:szCs w:val="20"/>
        </w:rPr>
        <w:t> y </w:t>
      </w:r>
      <w:proofErr w:type="spellStart"/>
      <w:r w:rsidRPr="00DD6A8F">
        <w:rPr>
          <w:b w:val="0"/>
          <w:bCs/>
          <w:sz w:val="20"/>
          <w:szCs w:val="20"/>
        </w:rPr>
        <w:t>Geography</w:t>
      </w:r>
      <w:proofErr w:type="spellEnd"/>
      <w:r w:rsidRPr="00DD6A8F">
        <w:rPr>
          <w:b w:val="0"/>
          <w:bCs/>
          <w:sz w:val="20"/>
          <w:szCs w:val="20"/>
        </w:rPr>
        <w:t xml:space="preserve"> en </w:t>
      </w:r>
      <w:proofErr w:type="spellStart"/>
      <w:r w:rsidRPr="00DD6A8F">
        <w:rPr>
          <w:b w:val="0"/>
          <w:bCs/>
          <w:sz w:val="20"/>
          <w:szCs w:val="20"/>
        </w:rPr>
        <w:t>Power</w:t>
      </w:r>
      <w:proofErr w:type="spellEnd"/>
      <w:r w:rsidRPr="00DD6A8F">
        <w:rPr>
          <w:b w:val="0"/>
          <w:bCs/>
          <w:sz w:val="20"/>
          <w:szCs w:val="20"/>
        </w:rPr>
        <w:t xml:space="preserve"> </w:t>
      </w:r>
      <w:proofErr w:type="spellStart"/>
      <w:r w:rsidRPr="00DD6A8F">
        <w:rPr>
          <w:b w:val="0"/>
          <w:bCs/>
          <w:sz w:val="20"/>
          <w:szCs w:val="20"/>
        </w:rPr>
        <w:t>Query</w:t>
      </w:r>
      <w:proofErr w:type="spellEnd"/>
      <w:r w:rsidRPr="00DD6A8F">
        <w:rPr>
          <w:b w:val="0"/>
          <w:bCs/>
          <w:sz w:val="20"/>
          <w:szCs w:val="20"/>
        </w:rPr>
        <w:t>.</w:t>
      </w:r>
      <w:r w:rsidR="00655295" w:rsidRPr="00655295">
        <w:rPr>
          <w:noProof/>
        </w:rPr>
        <w:t xml:space="preserve"> </w:t>
      </w:r>
    </w:p>
    <w:p w14:paraId="3918D34C" w14:textId="7B5B4D75" w:rsidR="00DD6A8F" w:rsidRPr="00DD6A8F" w:rsidRDefault="00DD6A8F" w:rsidP="00DD6A8F">
      <w:pPr>
        <w:pStyle w:val="Ttulo1"/>
        <w:rPr>
          <w:b w:val="0"/>
          <w:bCs/>
          <w:sz w:val="20"/>
          <w:szCs w:val="20"/>
        </w:rPr>
      </w:pPr>
    </w:p>
    <w:p w14:paraId="086EDB29" w14:textId="0E774607" w:rsidR="00DD6A8F" w:rsidRPr="00DD6A8F" w:rsidRDefault="00DD6A8F" w:rsidP="00DD6A8F">
      <w:pPr>
        <w:pStyle w:val="Ttulo1"/>
        <w:rPr>
          <w:b w:val="0"/>
          <w:bCs/>
          <w:sz w:val="20"/>
          <w:szCs w:val="20"/>
        </w:rPr>
      </w:pPr>
      <w:r w:rsidRPr="00DD6A8F">
        <w:rPr>
          <w:b w:val="0"/>
          <w:bCs/>
          <w:sz w:val="20"/>
          <w:szCs w:val="20"/>
        </w:rPr>
        <w:t>Marca la columna que corresponda como tabla de fechas. En caso de que no exista un calendario en el modelo ¿cómo lo crearías? Investiga las diversas formas que tienes de hacerlo. ¿Cuál es la más óptima para este modelo de datos?</w:t>
      </w:r>
    </w:p>
    <w:p w14:paraId="1FDA717D" w14:textId="359E19F2" w:rsidR="00DD6A8F" w:rsidRPr="00DD6A8F" w:rsidRDefault="00DD6A8F" w:rsidP="00DD6A8F">
      <w:pPr>
        <w:pStyle w:val="Ttulo1"/>
        <w:rPr>
          <w:b w:val="0"/>
          <w:bCs/>
          <w:sz w:val="20"/>
          <w:szCs w:val="20"/>
        </w:rPr>
      </w:pPr>
    </w:p>
    <w:p w14:paraId="1A4087BA" w14:textId="61A3D041" w:rsidR="00DD6A8F" w:rsidRPr="00DD6A8F" w:rsidRDefault="000F22AA" w:rsidP="00DD6A8F">
      <w:pPr>
        <w:pStyle w:val="Ttulo1"/>
        <w:rPr>
          <w:b w:val="0"/>
          <w:bCs/>
          <w:sz w:val="20"/>
          <w:szCs w:val="20"/>
        </w:rPr>
      </w:pPr>
      <w:r w:rsidRPr="000F22AA">
        <w:rPr>
          <w:b w:val="0"/>
          <w:bCs/>
          <w:noProof/>
          <w:sz w:val="20"/>
          <w:szCs w:val="20"/>
        </w:rPr>
        <w:drawing>
          <wp:anchor distT="0" distB="0" distL="114300" distR="114300" simplePos="0" relativeHeight="251665408" behindDoc="0" locked="0" layoutInCell="1" allowOverlap="1" wp14:anchorId="2EBC67CC" wp14:editId="6757D042">
            <wp:simplePos x="0" y="0"/>
            <wp:positionH relativeFrom="margin">
              <wp:posOffset>1829435</wp:posOffset>
            </wp:positionH>
            <wp:positionV relativeFrom="paragraph">
              <wp:posOffset>456482</wp:posOffset>
            </wp:positionV>
            <wp:extent cx="1741170" cy="2671445"/>
            <wp:effectExtent l="0" t="0" r="0" b="0"/>
            <wp:wrapTopAndBottom/>
            <wp:docPr id="8578490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849093" name=""/>
                    <pic:cNvPicPr/>
                  </pic:nvPicPr>
                  <pic:blipFill>
                    <a:blip r:embed="rId16">
                      <a:extLst>
                        <a:ext uri="{28A0092B-C50C-407E-A947-70E740481C1C}">
                          <a14:useLocalDpi xmlns:a14="http://schemas.microsoft.com/office/drawing/2010/main" val="0"/>
                        </a:ext>
                      </a:extLst>
                    </a:blip>
                    <a:stretch>
                      <a:fillRect/>
                    </a:stretch>
                  </pic:blipFill>
                  <pic:spPr>
                    <a:xfrm>
                      <a:off x="0" y="0"/>
                      <a:ext cx="1741170" cy="2671445"/>
                    </a:xfrm>
                    <a:prstGeom prst="rect">
                      <a:avLst/>
                    </a:prstGeom>
                  </pic:spPr>
                </pic:pic>
              </a:graphicData>
            </a:graphic>
            <wp14:sizeRelH relativeFrom="margin">
              <wp14:pctWidth>0</wp14:pctWidth>
            </wp14:sizeRelH>
            <wp14:sizeRelV relativeFrom="margin">
              <wp14:pctHeight>0</wp14:pctHeight>
            </wp14:sizeRelV>
          </wp:anchor>
        </w:drawing>
      </w:r>
      <w:r w:rsidR="00655295" w:rsidRPr="00655295">
        <w:rPr>
          <w:b w:val="0"/>
          <w:bCs/>
          <w:noProof/>
          <w:sz w:val="20"/>
          <w:szCs w:val="20"/>
        </w:rPr>
        <w:drawing>
          <wp:anchor distT="0" distB="0" distL="114300" distR="114300" simplePos="0" relativeHeight="251664384" behindDoc="0" locked="0" layoutInCell="1" allowOverlap="1" wp14:anchorId="1683CBD2" wp14:editId="38BFB592">
            <wp:simplePos x="0" y="0"/>
            <wp:positionH relativeFrom="column">
              <wp:posOffset>3945089</wp:posOffset>
            </wp:positionH>
            <wp:positionV relativeFrom="page">
              <wp:posOffset>3220278</wp:posOffset>
            </wp:positionV>
            <wp:extent cx="1685290" cy="2615565"/>
            <wp:effectExtent l="0" t="0" r="0" b="0"/>
            <wp:wrapSquare wrapText="bothSides"/>
            <wp:docPr id="8822453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245392" name=""/>
                    <pic:cNvPicPr/>
                  </pic:nvPicPr>
                  <pic:blipFill>
                    <a:blip r:embed="rId17">
                      <a:extLst>
                        <a:ext uri="{28A0092B-C50C-407E-A947-70E740481C1C}">
                          <a14:useLocalDpi xmlns:a14="http://schemas.microsoft.com/office/drawing/2010/main" val="0"/>
                        </a:ext>
                      </a:extLst>
                    </a:blip>
                    <a:stretch>
                      <a:fillRect/>
                    </a:stretch>
                  </pic:blipFill>
                  <pic:spPr>
                    <a:xfrm>
                      <a:off x="0" y="0"/>
                      <a:ext cx="1685290" cy="2615565"/>
                    </a:xfrm>
                    <a:prstGeom prst="rect">
                      <a:avLst/>
                    </a:prstGeom>
                  </pic:spPr>
                </pic:pic>
              </a:graphicData>
            </a:graphic>
            <wp14:sizeRelH relativeFrom="margin">
              <wp14:pctWidth>0</wp14:pctWidth>
            </wp14:sizeRelH>
          </wp:anchor>
        </w:drawing>
      </w:r>
      <w:r w:rsidR="00DD6A8F" w:rsidRPr="00DD6A8F">
        <w:rPr>
          <w:b w:val="0"/>
          <w:bCs/>
          <w:sz w:val="20"/>
          <w:szCs w:val="20"/>
        </w:rPr>
        <w:t>Crea una columna calculada en la tabla </w:t>
      </w:r>
      <w:proofErr w:type="spellStart"/>
      <w:r w:rsidR="00DD6A8F" w:rsidRPr="00DD6A8F">
        <w:rPr>
          <w:b w:val="0"/>
          <w:bCs/>
          <w:sz w:val="20"/>
          <w:szCs w:val="20"/>
        </w:rPr>
        <w:t>DimDate</w:t>
      </w:r>
      <w:proofErr w:type="spellEnd"/>
      <w:r w:rsidR="00DD6A8F" w:rsidRPr="00DD6A8F">
        <w:rPr>
          <w:b w:val="0"/>
          <w:bCs/>
          <w:sz w:val="20"/>
          <w:szCs w:val="20"/>
        </w:rPr>
        <w:t> indicando el trimestre, debería quedar de la siguiente manera: “Trimestre XX”.</w:t>
      </w:r>
      <w:r w:rsidR="00655295" w:rsidRPr="00655295">
        <w:rPr>
          <w:b w:val="0"/>
          <w:bCs/>
          <w:sz w:val="20"/>
          <w:szCs w:val="20"/>
        </w:rPr>
        <w:t xml:space="preserve"> </w:t>
      </w:r>
    </w:p>
    <w:p w14:paraId="38A3B0B4" w14:textId="1FF8DF21" w:rsidR="00DD6A8F" w:rsidRPr="00DD6A8F" w:rsidRDefault="00DD6A8F" w:rsidP="00DD6A8F">
      <w:pPr>
        <w:pStyle w:val="Ttulo1"/>
        <w:rPr>
          <w:b w:val="0"/>
          <w:bCs/>
          <w:sz w:val="20"/>
          <w:szCs w:val="20"/>
        </w:rPr>
      </w:pPr>
    </w:p>
    <w:p w14:paraId="7ABEC3D3" w14:textId="6D7C6C93" w:rsidR="00DD6A8F" w:rsidRDefault="00DD6A8F" w:rsidP="00DD6A8F">
      <w:pPr>
        <w:pStyle w:val="Ttulo1"/>
        <w:rPr>
          <w:b w:val="0"/>
          <w:bCs/>
          <w:sz w:val="20"/>
          <w:szCs w:val="20"/>
        </w:rPr>
      </w:pPr>
      <w:r w:rsidRPr="00DD6A8F">
        <w:rPr>
          <w:b w:val="0"/>
          <w:bCs/>
          <w:sz w:val="20"/>
          <w:szCs w:val="20"/>
        </w:rPr>
        <w:t>Genera las medidas necesarias que resuelvan las solicitudes detalladas del usuario, especificadas en el avance anterior. </w:t>
      </w:r>
    </w:p>
    <w:p w14:paraId="72C29281" w14:textId="61923F37" w:rsidR="00AD3C11" w:rsidRPr="00AD3C11" w:rsidRDefault="00AD3C11" w:rsidP="00AD3C11"/>
    <w:p w14:paraId="036B7F13" w14:textId="3DF34336" w:rsidR="00DD6A8F" w:rsidRPr="00DD6A8F" w:rsidRDefault="00DD6A8F" w:rsidP="00DD6A8F">
      <w:pPr>
        <w:pStyle w:val="Ttulo1"/>
        <w:rPr>
          <w:b w:val="0"/>
          <w:bCs/>
          <w:sz w:val="20"/>
          <w:szCs w:val="20"/>
        </w:rPr>
      </w:pPr>
    </w:p>
    <w:p w14:paraId="4DF6B479" w14:textId="4948F96E" w:rsidR="00DD6A8F" w:rsidRPr="00DD6A8F" w:rsidRDefault="00DD6A8F" w:rsidP="00DD6A8F">
      <w:pPr>
        <w:pStyle w:val="Ttulo1"/>
        <w:rPr>
          <w:b w:val="0"/>
          <w:bCs/>
          <w:sz w:val="20"/>
          <w:szCs w:val="20"/>
        </w:rPr>
      </w:pPr>
      <w:r w:rsidRPr="00DD6A8F">
        <w:rPr>
          <w:b w:val="0"/>
          <w:bCs/>
          <w:sz w:val="20"/>
          <w:szCs w:val="20"/>
        </w:rPr>
        <w:t>Organiza tus medidas: crear tabla de medidas y carpetas por tipo. Por ejemplo, todas las medidas financieras en una carpeta, en otra las de inteligencia de tiempo.</w:t>
      </w:r>
    </w:p>
    <w:p w14:paraId="0C76651F" w14:textId="1955C67B" w:rsidR="00DD6A8F" w:rsidRPr="00DD6A8F" w:rsidRDefault="00DD6A8F" w:rsidP="00DD6A8F">
      <w:pPr>
        <w:pStyle w:val="Ttulo1"/>
        <w:rPr>
          <w:b w:val="0"/>
          <w:bCs/>
          <w:sz w:val="20"/>
          <w:szCs w:val="20"/>
        </w:rPr>
      </w:pPr>
    </w:p>
    <w:p w14:paraId="3BAF8B1E" w14:textId="5656F938" w:rsidR="00DD6A8F" w:rsidRDefault="00DD6A8F" w:rsidP="00DD6A8F">
      <w:pPr>
        <w:pStyle w:val="Ttulo1"/>
        <w:rPr>
          <w:b w:val="0"/>
          <w:bCs/>
          <w:sz w:val="20"/>
          <w:szCs w:val="20"/>
        </w:rPr>
      </w:pPr>
      <w:r w:rsidRPr="00DD6A8F">
        <w:rPr>
          <w:b w:val="0"/>
          <w:bCs/>
          <w:sz w:val="20"/>
          <w:szCs w:val="20"/>
        </w:rPr>
        <w:t>Genera cualquier otra medida que consideres necesaria para completar el análisis.</w:t>
      </w:r>
    </w:p>
    <w:p w14:paraId="1764B98D" w14:textId="2726204F" w:rsidR="00DD6A8F" w:rsidRDefault="00655295" w:rsidP="00DD6A8F">
      <w:r>
        <w:rPr>
          <w:noProof/>
        </w:rPr>
        <w:drawing>
          <wp:anchor distT="0" distB="0" distL="114300" distR="114300" simplePos="0" relativeHeight="251661312" behindDoc="0" locked="0" layoutInCell="1" allowOverlap="1" wp14:anchorId="5819EE45" wp14:editId="7A6CD9EE">
            <wp:simplePos x="0" y="0"/>
            <wp:positionH relativeFrom="margin">
              <wp:posOffset>3943820</wp:posOffset>
            </wp:positionH>
            <wp:positionV relativeFrom="margin">
              <wp:posOffset>2132468</wp:posOffset>
            </wp:positionV>
            <wp:extent cx="2098040" cy="3418840"/>
            <wp:effectExtent l="0" t="0" r="0" b="0"/>
            <wp:wrapTopAndBottom/>
            <wp:docPr id="7438301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098040" cy="341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3E9BEA" w14:textId="0E5524A6" w:rsidR="00DD6A8F" w:rsidRPr="00DD6A8F" w:rsidRDefault="00DD6A8F" w:rsidP="00DD6A8F">
      <w:pPr>
        <w:pStyle w:val="Ttulo1"/>
        <w:rPr>
          <w:sz w:val="28"/>
          <w:szCs w:val="28"/>
        </w:rPr>
      </w:pPr>
      <w:r>
        <w:rPr>
          <w:sz w:val="28"/>
          <w:szCs w:val="28"/>
        </w:rPr>
        <w:lastRenderedPageBreak/>
        <w:t>C</w:t>
      </w:r>
      <w:r w:rsidRPr="00DD6A8F">
        <w:rPr>
          <w:sz w:val="28"/>
          <w:szCs w:val="28"/>
        </w:rPr>
        <w:t>onsignas</w:t>
      </w:r>
    </w:p>
    <w:p w14:paraId="262A0935" w14:textId="685B5C50" w:rsidR="00CD6C88" w:rsidRPr="00DD6A8F" w:rsidRDefault="00CD6C88" w:rsidP="00DD6A8F">
      <w:pPr>
        <w:pStyle w:val="Ttulo1"/>
        <w:rPr>
          <w:b w:val="0"/>
          <w:bCs/>
          <w:sz w:val="20"/>
          <w:szCs w:val="20"/>
        </w:rPr>
      </w:pPr>
      <w:r w:rsidRPr="00DD6A8F">
        <w:rPr>
          <w:b w:val="0"/>
          <w:bCs/>
          <w:sz w:val="20"/>
          <w:szCs w:val="20"/>
        </w:rPr>
        <w:t>¿Cuál es el total de ingresos del período actual y del período anterior? ¿Qué porcentaje representa dicha variación?</w:t>
      </w:r>
    </w:p>
    <w:p w14:paraId="3947755D" w14:textId="57D5F680" w:rsidR="00CD6C88" w:rsidRPr="00DD6A8F" w:rsidRDefault="00CD6C88" w:rsidP="00DD6A8F">
      <w:pPr>
        <w:pStyle w:val="Ttulo1"/>
        <w:rPr>
          <w:b w:val="0"/>
          <w:bCs/>
          <w:sz w:val="20"/>
          <w:szCs w:val="20"/>
        </w:rPr>
      </w:pPr>
    </w:p>
    <w:p w14:paraId="056E4994" w14:textId="77777777" w:rsidR="00CD6C88" w:rsidRPr="00DD6A8F" w:rsidRDefault="00CD6C88" w:rsidP="00DD6A8F">
      <w:pPr>
        <w:pStyle w:val="Ttulo1"/>
        <w:rPr>
          <w:b w:val="0"/>
          <w:bCs/>
          <w:sz w:val="20"/>
          <w:szCs w:val="20"/>
        </w:rPr>
      </w:pPr>
      <w:r w:rsidRPr="00DD6A8F">
        <w:rPr>
          <w:b w:val="0"/>
          <w:bCs/>
          <w:sz w:val="20"/>
          <w:szCs w:val="20"/>
        </w:rPr>
        <w:t>¿Cuál es la cantidad vendida?</w:t>
      </w:r>
    </w:p>
    <w:p w14:paraId="4C0B7A07" w14:textId="465E6A76" w:rsidR="00CD6C88" w:rsidRPr="00DD6A8F" w:rsidRDefault="00CD6C88" w:rsidP="00DD6A8F">
      <w:pPr>
        <w:pStyle w:val="Ttulo1"/>
        <w:rPr>
          <w:b w:val="0"/>
          <w:bCs/>
          <w:sz w:val="20"/>
          <w:szCs w:val="20"/>
        </w:rPr>
      </w:pPr>
    </w:p>
    <w:p w14:paraId="6F554DF5" w14:textId="77777777" w:rsidR="00CD6C88" w:rsidRPr="00DD6A8F" w:rsidRDefault="00CD6C88" w:rsidP="00DD6A8F">
      <w:pPr>
        <w:pStyle w:val="Ttulo1"/>
        <w:rPr>
          <w:b w:val="0"/>
          <w:bCs/>
          <w:sz w:val="20"/>
          <w:szCs w:val="20"/>
        </w:rPr>
      </w:pPr>
      <w:r w:rsidRPr="00DD6A8F">
        <w:rPr>
          <w:b w:val="0"/>
          <w:bCs/>
          <w:sz w:val="20"/>
          <w:szCs w:val="20"/>
        </w:rPr>
        <w:t>¿Cuál es la utilidad bruta del período actual y del período anterior? ¿Y la utilidad neta? ¿Cuál es el porcentaje de variación de ambas utilidades?</w:t>
      </w:r>
    </w:p>
    <w:p w14:paraId="34B34C7B" w14:textId="2F27022A" w:rsidR="00CD6C88" w:rsidRPr="00DD6A8F" w:rsidRDefault="00CD6C88" w:rsidP="00DD6A8F">
      <w:pPr>
        <w:pStyle w:val="Ttulo1"/>
        <w:rPr>
          <w:b w:val="0"/>
          <w:bCs/>
          <w:sz w:val="20"/>
          <w:szCs w:val="20"/>
        </w:rPr>
      </w:pPr>
    </w:p>
    <w:p w14:paraId="0D55E2C3" w14:textId="13F15D6E" w:rsidR="00CD6C88" w:rsidRPr="00DD6A8F" w:rsidRDefault="00CD6C88" w:rsidP="00DD6A8F">
      <w:pPr>
        <w:pStyle w:val="Ttulo1"/>
        <w:rPr>
          <w:b w:val="0"/>
          <w:bCs/>
          <w:sz w:val="20"/>
          <w:szCs w:val="20"/>
        </w:rPr>
      </w:pPr>
      <w:r w:rsidRPr="00DD6A8F">
        <w:rPr>
          <w:b w:val="0"/>
          <w:bCs/>
          <w:sz w:val="20"/>
          <w:szCs w:val="20"/>
        </w:rPr>
        <w:t>¿Cuál es el costo de los bienes vendidos (COGS) del período actual y del período anterior? ¿En qué porcentaje varía?</w:t>
      </w:r>
    </w:p>
    <w:p w14:paraId="32E90531" w14:textId="068AE22C" w:rsidR="00CD6C88" w:rsidRPr="00DD6A8F" w:rsidRDefault="00CD6C88" w:rsidP="00DD6A8F">
      <w:pPr>
        <w:pStyle w:val="Ttulo1"/>
        <w:rPr>
          <w:b w:val="0"/>
          <w:bCs/>
          <w:sz w:val="20"/>
          <w:szCs w:val="20"/>
        </w:rPr>
      </w:pPr>
    </w:p>
    <w:p w14:paraId="2DC31B1D" w14:textId="2D99FBCF" w:rsidR="00CD6C88" w:rsidRPr="00DD6A8F" w:rsidRDefault="00CD6C88" w:rsidP="00DD6A8F">
      <w:pPr>
        <w:pStyle w:val="Ttulo1"/>
        <w:rPr>
          <w:b w:val="0"/>
          <w:bCs/>
          <w:sz w:val="20"/>
          <w:szCs w:val="20"/>
        </w:rPr>
      </w:pPr>
      <w:r w:rsidRPr="00DD6A8F">
        <w:rPr>
          <w:b w:val="0"/>
          <w:bCs/>
          <w:sz w:val="20"/>
          <w:szCs w:val="20"/>
        </w:rPr>
        <w:t>¿Cuántos clientes hay en cada país? El usuario desea ver esta demografía representada en mapas.</w:t>
      </w:r>
    </w:p>
    <w:p w14:paraId="30F3F024" w14:textId="19136E74" w:rsidR="00CD6C88" w:rsidRPr="00DD6A8F" w:rsidRDefault="00CD6C88" w:rsidP="00DD6A8F">
      <w:pPr>
        <w:pStyle w:val="Ttulo1"/>
        <w:rPr>
          <w:b w:val="0"/>
          <w:bCs/>
          <w:sz w:val="20"/>
          <w:szCs w:val="20"/>
        </w:rPr>
      </w:pPr>
    </w:p>
    <w:p w14:paraId="3DCA5E66" w14:textId="075E0C8B" w:rsidR="00CD6C88" w:rsidRPr="00DD6A8F" w:rsidRDefault="00CD6C88" w:rsidP="00DD6A8F">
      <w:pPr>
        <w:pStyle w:val="Ttulo1"/>
        <w:rPr>
          <w:b w:val="0"/>
          <w:bCs/>
          <w:sz w:val="20"/>
          <w:szCs w:val="20"/>
        </w:rPr>
      </w:pPr>
      <w:r w:rsidRPr="00DD6A8F">
        <w:rPr>
          <w:b w:val="0"/>
          <w:bCs/>
          <w:sz w:val="20"/>
          <w:szCs w:val="20"/>
        </w:rPr>
        <w:t>¿Cómo se distribuyen los ingresos, el COGS y la utilidad bruta mensualmente?</w:t>
      </w:r>
    </w:p>
    <w:p w14:paraId="179433D7" w14:textId="19812206" w:rsidR="00CD6C88" w:rsidRPr="00DD6A8F" w:rsidRDefault="00CD6C88" w:rsidP="00DD6A8F">
      <w:pPr>
        <w:pStyle w:val="Ttulo1"/>
        <w:rPr>
          <w:b w:val="0"/>
          <w:bCs/>
          <w:sz w:val="20"/>
          <w:szCs w:val="20"/>
        </w:rPr>
      </w:pPr>
    </w:p>
    <w:p w14:paraId="2B958F35" w14:textId="77777777" w:rsidR="00CD6C88" w:rsidRPr="00DD6A8F" w:rsidRDefault="00CD6C88" w:rsidP="00DD6A8F">
      <w:pPr>
        <w:pStyle w:val="Ttulo1"/>
        <w:rPr>
          <w:b w:val="0"/>
          <w:bCs/>
          <w:sz w:val="20"/>
          <w:szCs w:val="20"/>
        </w:rPr>
      </w:pPr>
      <w:r w:rsidRPr="00DD6A8F">
        <w:rPr>
          <w:b w:val="0"/>
          <w:bCs/>
          <w:sz w:val="20"/>
          <w:szCs w:val="20"/>
        </w:rPr>
        <w:t>¿Qué utilidad (bruta y neta) tuvo cada segmento (categoría) y subcategoría de producto?</w:t>
      </w:r>
    </w:p>
    <w:p w14:paraId="57008718" w14:textId="0A02F768" w:rsidR="00CD6C88" w:rsidRPr="00DD6A8F" w:rsidRDefault="00CD6C88" w:rsidP="00DD6A8F">
      <w:pPr>
        <w:pStyle w:val="Ttulo1"/>
        <w:rPr>
          <w:b w:val="0"/>
          <w:bCs/>
          <w:sz w:val="20"/>
          <w:szCs w:val="20"/>
        </w:rPr>
      </w:pPr>
    </w:p>
    <w:p w14:paraId="4F922C4C" w14:textId="3E13E9E4" w:rsidR="00CD6C88" w:rsidRPr="00DD6A8F" w:rsidRDefault="00CD6C88" w:rsidP="00DD6A8F">
      <w:pPr>
        <w:pStyle w:val="Ttulo1"/>
        <w:rPr>
          <w:b w:val="0"/>
          <w:bCs/>
          <w:sz w:val="20"/>
          <w:szCs w:val="20"/>
        </w:rPr>
      </w:pPr>
      <w:r w:rsidRPr="00DD6A8F">
        <w:rPr>
          <w:b w:val="0"/>
          <w:bCs/>
          <w:sz w:val="20"/>
          <w:szCs w:val="20"/>
        </w:rPr>
        <w:t xml:space="preserve">Los usuarios desean ver además el Ratio Costo operacional versus LY (COGS + </w:t>
      </w:r>
      <w:proofErr w:type="spellStart"/>
      <w:r w:rsidRPr="00DD6A8F">
        <w:rPr>
          <w:b w:val="0"/>
          <w:bCs/>
          <w:sz w:val="20"/>
          <w:szCs w:val="20"/>
        </w:rPr>
        <w:t>freight</w:t>
      </w:r>
      <w:proofErr w:type="spellEnd"/>
      <w:r w:rsidRPr="00DD6A8F">
        <w:rPr>
          <w:b w:val="0"/>
          <w:bCs/>
          <w:sz w:val="20"/>
          <w:szCs w:val="20"/>
        </w:rPr>
        <w:t xml:space="preserve"> / Ingresos), el porcentaje de margen de utilidad bruta y utilidad neta y el porcentaje de COGS mostrado de manera eficiente en medidores (o tacómetros).</w:t>
      </w:r>
    </w:p>
    <w:p w14:paraId="35BA4B35" w14:textId="2ED9FF3D" w:rsidR="00CD6C88" w:rsidRPr="00DD6A8F" w:rsidRDefault="00CD6C88" w:rsidP="00DD6A8F">
      <w:pPr>
        <w:pStyle w:val="Ttulo1"/>
        <w:rPr>
          <w:b w:val="0"/>
          <w:bCs/>
          <w:sz w:val="20"/>
          <w:szCs w:val="20"/>
        </w:rPr>
      </w:pPr>
    </w:p>
    <w:p w14:paraId="46E403CD" w14:textId="77777777" w:rsidR="00CD6C88" w:rsidRPr="00DD6A8F" w:rsidRDefault="00CD6C88" w:rsidP="00DD6A8F">
      <w:pPr>
        <w:pStyle w:val="Ttulo1"/>
        <w:rPr>
          <w:b w:val="0"/>
          <w:bCs/>
          <w:sz w:val="20"/>
          <w:szCs w:val="20"/>
        </w:rPr>
      </w:pPr>
      <w:r w:rsidRPr="00DD6A8F">
        <w:rPr>
          <w:b w:val="0"/>
          <w:bCs/>
          <w:sz w:val="20"/>
          <w:szCs w:val="20"/>
        </w:rPr>
        <w:t xml:space="preserve">Como adicional, el usuario solicita ver de manera detallada indicadores del negocio de Estados Unidos donde se muestre por cada provincia y ciudad el segmento de producto (categoría), los ingresos, utilidades, COGS, márgenes (bruto y neto), y el costo de envío. Todo lo anterior desean ver resumido en una tabla. Por otro </w:t>
      </w:r>
      <w:proofErr w:type="gramStart"/>
      <w:r w:rsidRPr="00DD6A8F">
        <w:rPr>
          <w:b w:val="0"/>
          <w:bCs/>
          <w:sz w:val="20"/>
          <w:szCs w:val="20"/>
        </w:rPr>
        <w:t>lado</w:t>
      </w:r>
      <w:proofErr w:type="gramEnd"/>
      <w:r w:rsidRPr="00DD6A8F">
        <w:rPr>
          <w:b w:val="0"/>
          <w:bCs/>
          <w:sz w:val="20"/>
          <w:szCs w:val="20"/>
        </w:rPr>
        <w:t xml:space="preserve"> se solicitó un gráfico que muestre el COGS y el % de margen bruto (utilidad bruta) por ciudad y otro comparativo que muestre los ingresos acumulados del período actual versus los del período anterior.</w:t>
      </w:r>
    </w:p>
    <w:p w14:paraId="2B2172E7" w14:textId="1D00AEEA" w:rsidR="00CD6C88" w:rsidRPr="00DD6A8F" w:rsidRDefault="00CD6C88" w:rsidP="00DD6A8F">
      <w:pPr>
        <w:pStyle w:val="Ttulo1"/>
        <w:rPr>
          <w:b w:val="0"/>
          <w:bCs/>
          <w:sz w:val="20"/>
          <w:szCs w:val="20"/>
        </w:rPr>
      </w:pPr>
    </w:p>
    <w:p w14:paraId="452FB5EF" w14:textId="3D41DD09" w:rsidR="001E76E0" w:rsidRPr="00DD6A8F" w:rsidRDefault="00CD6C88" w:rsidP="00DD6A8F">
      <w:pPr>
        <w:pStyle w:val="Ttulo1"/>
        <w:rPr>
          <w:b w:val="0"/>
          <w:bCs/>
          <w:sz w:val="20"/>
          <w:szCs w:val="20"/>
        </w:rPr>
      </w:pPr>
      <w:r w:rsidRPr="00DD6A8F">
        <w:rPr>
          <w:b w:val="0"/>
          <w:bCs/>
          <w:sz w:val="20"/>
          <w:szCs w:val="20"/>
        </w:rPr>
        <w:t>El usuario quiere tener la posibilidad de segmentar la información en ambos casos (general y detalle USA) por año y categoría de producto.</w:t>
      </w:r>
      <w:r w:rsidR="00E83E83" w:rsidRPr="00DD6A8F">
        <w:rPr>
          <w:b w:val="0"/>
          <w:bCs/>
          <w:sz w:val="20"/>
          <w:szCs w:val="20"/>
        </w:rPr>
        <w:t xml:space="preserve"> </w:t>
      </w:r>
    </w:p>
    <w:p w14:paraId="59D73DF9" w14:textId="77777777" w:rsidR="00B460D7" w:rsidRDefault="00B460D7" w:rsidP="00B460D7">
      <w:pPr>
        <w:autoSpaceDE w:val="0"/>
        <w:autoSpaceDN w:val="0"/>
        <w:adjustRightInd w:val="0"/>
        <w:spacing w:after="0" w:line="240" w:lineRule="auto"/>
        <w:rPr>
          <w:rFonts w:ascii="Consolas" w:hAnsi="Consolas" w:cs="Consolas"/>
          <w:color w:val="000000"/>
          <w:sz w:val="19"/>
          <w:szCs w:val="19"/>
        </w:rPr>
      </w:pPr>
    </w:p>
    <w:p w14:paraId="377EB895" w14:textId="77777777" w:rsidR="004342F8" w:rsidRPr="003258C4" w:rsidRDefault="004342F8" w:rsidP="004342F8">
      <w:pPr>
        <w:rPr>
          <w:rFonts w:ascii="Anybody" w:eastAsia="Anybody" w:hAnsi="Anybody" w:cs="Anybody"/>
          <w:b/>
          <w:color w:val="000000" w:themeColor="text1"/>
          <w:sz w:val="28"/>
          <w:szCs w:val="28"/>
        </w:rPr>
      </w:pPr>
      <w:r w:rsidRPr="003258C4">
        <w:rPr>
          <w:rFonts w:ascii="Anybody" w:eastAsia="Anybody" w:hAnsi="Anybody" w:cs="Anybody"/>
          <w:b/>
          <w:color w:val="000000" w:themeColor="text1"/>
          <w:sz w:val="28"/>
          <w:szCs w:val="28"/>
        </w:rPr>
        <w:t>Análisis de Datos Financieros para Proyecto Empresarial</w:t>
      </w:r>
    </w:p>
    <w:p w14:paraId="137BF470" w14:textId="77777777" w:rsidR="004342F8" w:rsidRPr="003258C4" w:rsidRDefault="004342F8" w:rsidP="004342F8">
      <w:pPr>
        <w:rPr>
          <w:rFonts w:ascii="Anybody" w:eastAsia="Anybody" w:hAnsi="Anybody" w:cs="Anybody"/>
          <w:b/>
          <w:color w:val="538135" w:themeColor="accent6" w:themeShade="BF"/>
          <w:sz w:val="20"/>
          <w:szCs w:val="20"/>
        </w:rPr>
      </w:pPr>
    </w:p>
    <w:p w14:paraId="155D2B08"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En el marco de nuestro proyecto empresarial, se ha llevado a cabo un análisis exhaustivo de los datos financieros correspondientes a varios años clave. Estos datos nos ofrecen una visión detallada del desempeño económico y comercial de la empresa en cuestión. A continuación, se presenta un resumen de los principales hallazgos:</w:t>
      </w:r>
    </w:p>
    <w:p w14:paraId="32488A2E" w14:textId="77777777" w:rsidR="004342F8" w:rsidRPr="003258C4" w:rsidRDefault="004342F8" w:rsidP="004342F8">
      <w:pPr>
        <w:rPr>
          <w:rFonts w:ascii="Anybody" w:eastAsia="Anybody" w:hAnsi="Anybody" w:cs="Anybody"/>
          <w:b/>
          <w:color w:val="538135" w:themeColor="accent6" w:themeShade="BF"/>
          <w:sz w:val="20"/>
          <w:szCs w:val="20"/>
        </w:rPr>
      </w:pPr>
    </w:p>
    <w:p w14:paraId="23E9CA00"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lastRenderedPageBreak/>
        <w:t>1. Evolución de las Ventas:</w:t>
      </w:r>
    </w:p>
    <w:p w14:paraId="5AF719D2" w14:textId="77777777" w:rsidR="004342F8" w:rsidRPr="003258C4" w:rsidRDefault="004342F8" w:rsidP="004342F8">
      <w:pPr>
        <w:rPr>
          <w:rFonts w:ascii="Anybody" w:eastAsia="Anybody" w:hAnsi="Anybody" w:cs="Anybody"/>
          <w:b/>
          <w:color w:val="538135" w:themeColor="accent6" w:themeShade="BF"/>
          <w:sz w:val="20"/>
          <w:szCs w:val="20"/>
        </w:rPr>
      </w:pPr>
    </w:p>
    <w:p w14:paraId="54A6737E"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 xml:space="preserve">En el año 2014, las ventas totales ascendieron a 625,09 mil, mientras que en 2023 experimentaron un notorio aumento, alcanzando la cifra de 16,04 </w:t>
      </w:r>
      <w:proofErr w:type="spellStart"/>
      <w:r w:rsidRPr="003258C4">
        <w:rPr>
          <w:rFonts w:ascii="Anybody" w:eastAsia="Anybody" w:hAnsi="Anybody" w:cs="Anybody"/>
          <w:b/>
          <w:color w:val="538135" w:themeColor="accent6" w:themeShade="BF"/>
          <w:sz w:val="20"/>
          <w:szCs w:val="20"/>
        </w:rPr>
        <w:t>mill</w:t>
      </w:r>
      <w:proofErr w:type="spellEnd"/>
      <w:r w:rsidRPr="003258C4">
        <w:rPr>
          <w:rFonts w:ascii="Anybody" w:eastAsia="Anybody" w:hAnsi="Anybody" w:cs="Anybody"/>
          <w:b/>
          <w:color w:val="538135" w:themeColor="accent6" w:themeShade="BF"/>
          <w:sz w:val="20"/>
          <w:szCs w:val="20"/>
        </w:rPr>
        <w:t>. Este incremento significativo refleja un sólido crecimiento en la demanda de los productos o servicios ofrecidos por la empresa.</w:t>
      </w:r>
    </w:p>
    <w:p w14:paraId="10A97953"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2. Costos Operativos:</w:t>
      </w:r>
    </w:p>
    <w:p w14:paraId="50A022BE" w14:textId="77777777" w:rsidR="004342F8" w:rsidRPr="003258C4" w:rsidRDefault="004342F8" w:rsidP="004342F8">
      <w:pPr>
        <w:rPr>
          <w:rFonts w:ascii="Anybody" w:eastAsia="Anybody" w:hAnsi="Anybody" w:cs="Anybody"/>
          <w:b/>
          <w:color w:val="538135" w:themeColor="accent6" w:themeShade="BF"/>
          <w:sz w:val="20"/>
          <w:szCs w:val="20"/>
        </w:rPr>
      </w:pPr>
    </w:p>
    <w:p w14:paraId="2A61B8B4"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 xml:space="preserve">El costo de bienes vendidos (COGS) en 2014 fue de 359,02 mil, mientras que en 2023 aumentó a 9,41 </w:t>
      </w:r>
      <w:proofErr w:type="spellStart"/>
      <w:r w:rsidRPr="003258C4">
        <w:rPr>
          <w:rFonts w:ascii="Anybody" w:eastAsia="Anybody" w:hAnsi="Anybody" w:cs="Anybody"/>
          <w:b/>
          <w:color w:val="538135" w:themeColor="accent6" w:themeShade="BF"/>
          <w:sz w:val="20"/>
          <w:szCs w:val="20"/>
        </w:rPr>
        <w:t>mill</w:t>
      </w:r>
      <w:proofErr w:type="spellEnd"/>
      <w:r w:rsidRPr="003258C4">
        <w:rPr>
          <w:rFonts w:ascii="Anybody" w:eastAsia="Anybody" w:hAnsi="Anybody" w:cs="Anybody"/>
          <w:b/>
          <w:color w:val="538135" w:themeColor="accent6" w:themeShade="BF"/>
          <w:sz w:val="20"/>
          <w:szCs w:val="20"/>
        </w:rPr>
        <w:t>. Asimismo, los costos de envío pasaron de 15,63 mil en 2014 a 401,12 mil en 2023. Este aumento en los costos operativos puede ser indicativo de una expansión en las operaciones comerciales de la empresa.</w:t>
      </w:r>
    </w:p>
    <w:p w14:paraId="01F79787"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3. Desempeño de Ventas por Producto:</w:t>
      </w:r>
    </w:p>
    <w:p w14:paraId="127CCA1F" w14:textId="77777777" w:rsidR="004342F8" w:rsidRPr="003258C4" w:rsidRDefault="004342F8" w:rsidP="004342F8">
      <w:pPr>
        <w:rPr>
          <w:rFonts w:ascii="Anybody" w:eastAsia="Anybody" w:hAnsi="Anybody" w:cs="Anybody"/>
          <w:b/>
          <w:color w:val="538135" w:themeColor="accent6" w:themeShade="BF"/>
          <w:sz w:val="20"/>
          <w:szCs w:val="20"/>
        </w:rPr>
      </w:pPr>
    </w:p>
    <w:p w14:paraId="5862C3F4"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 xml:space="preserve">En 2023, se vendieron un total de 60 mil productos, generando ingresos por un total de 29,36 </w:t>
      </w:r>
      <w:proofErr w:type="spellStart"/>
      <w:r w:rsidRPr="003258C4">
        <w:rPr>
          <w:rFonts w:ascii="Anybody" w:eastAsia="Anybody" w:hAnsi="Anybody" w:cs="Anybody"/>
          <w:b/>
          <w:color w:val="538135" w:themeColor="accent6" w:themeShade="BF"/>
          <w:sz w:val="20"/>
          <w:szCs w:val="20"/>
        </w:rPr>
        <w:t>mill</w:t>
      </w:r>
      <w:proofErr w:type="spellEnd"/>
      <w:r w:rsidRPr="003258C4">
        <w:rPr>
          <w:rFonts w:ascii="Anybody" w:eastAsia="Anybody" w:hAnsi="Anybody" w:cs="Anybody"/>
          <w:b/>
          <w:color w:val="538135" w:themeColor="accent6" w:themeShade="BF"/>
          <w:sz w:val="20"/>
          <w:szCs w:val="20"/>
        </w:rPr>
        <w:t>. Esta información nos proporciona una idea más precisa de la contribución de cada producto al total de ventas y nos permite identificar áreas de oportunidad para optimizar la mezcla de productos ofrecidos.</w:t>
      </w:r>
    </w:p>
    <w:p w14:paraId="60045D6D"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4. Utilidad Bruta y Neta:</w:t>
      </w:r>
    </w:p>
    <w:p w14:paraId="22810D1E" w14:textId="77777777" w:rsidR="004342F8" w:rsidRPr="003258C4" w:rsidRDefault="004342F8" w:rsidP="004342F8">
      <w:pPr>
        <w:rPr>
          <w:rFonts w:ascii="Anybody" w:eastAsia="Anybody" w:hAnsi="Anybody" w:cs="Anybody"/>
          <w:b/>
          <w:color w:val="538135" w:themeColor="accent6" w:themeShade="BF"/>
          <w:sz w:val="20"/>
          <w:szCs w:val="20"/>
        </w:rPr>
      </w:pPr>
    </w:p>
    <w:p w14:paraId="4BE10EAA"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 xml:space="preserve">La utilidad bruta en 2023 fue de 6,64 </w:t>
      </w:r>
      <w:proofErr w:type="spellStart"/>
      <w:r w:rsidRPr="003258C4">
        <w:rPr>
          <w:rFonts w:ascii="Anybody" w:eastAsia="Anybody" w:hAnsi="Anybody" w:cs="Anybody"/>
          <w:b/>
          <w:color w:val="538135" w:themeColor="accent6" w:themeShade="BF"/>
          <w:sz w:val="20"/>
          <w:szCs w:val="20"/>
        </w:rPr>
        <w:t>mill</w:t>
      </w:r>
      <w:proofErr w:type="spellEnd"/>
      <w:r w:rsidRPr="003258C4">
        <w:rPr>
          <w:rFonts w:ascii="Anybody" w:eastAsia="Anybody" w:hAnsi="Anybody" w:cs="Anybody"/>
          <w:b/>
          <w:color w:val="538135" w:themeColor="accent6" w:themeShade="BF"/>
          <w:sz w:val="20"/>
          <w:szCs w:val="20"/>
        </w:rPr>
        <w:t xml:space="preserve"> y en 2024 ascendió a 532,15, lo que indica un crecimiento en la rentabilidad de las operaciones comerciales. Por otro lado, la utilidad neta en 2023 fue de 5,36 </w:t>
      </w:r>
      <w:proofErr w:type="spellStart"/>
      <w:r w:rsidRPr="003258C4">
        <w:rPr>
          <w:rFonts w:ascii="Anybody" w:eastAsia="Anybody" w:hAnsi="Anybody" w:cs="Anybody"/>
          <w:b/>
          <w:color w:val="538135" w:themeColor="accent6" w:themeShade="BF"/>
          <w:sz w:val="20"/>
          <w:szCs w:val="20"/>
        </w:rPr>
        <w:t>mill</w:t>
      </w:r>
      <w:proofErr w:type="spellEnd"/>
      <w:r w:rsidRPr="003258C4">
        <w:rPr>
          <w:rFonts w:ascii="Anybody" w:eastAsia="Anybody" w:hAnsi="Anybody" w:cs="Anybody"/>
          <w:b/>
          <w:color w:val="538135" w:themeColor="accent6" w:themeShade="BF"/>
          <w:sz w:val="20"/>
          <w:szCs w:val="20"/>
        </w:rPr>
        <w:t xml:space="preserve"> y en 2024 fue de 423,14, lo que refleja una mejora en la eficiencia en la gestión de costos y gastos operativos.</w:t>
      </w:r>
    </w:p>
    <w:p w14:paraId="13FC76A3"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5. Variación en la Utilidad:</w:t>
      </w:r>
    </w:p>
    <w:p w14:paraId="57600DC0" w14:textId="77777777" w:rsidR="004342F8" w:rsidRPr="003258C4" w:rsidRDefault="004342F8" w:rsidP="004342F8">
      <w:pPr>
        <w:rPr>
          <w:rFonts w:ascii="Anybody" w:eastAsia="Anybody" w:hAnsi="Anybody" w:cs="Anybody"/>
          <w:b/>
          <w:color w:val="538135" w:themeColor="accent6" w:themeShade="BF"/>
          <w:sz w:val="20"/>
          <w:szCs w:val="20"/>
        </w:rPr>
      </w:pPr>
    </w:p>
    <w:p w14:paraId="1AFC63FB"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La variación en la utilidad neta fue de 2801 mil en 2014 y de 5244 mil en 2023, lo que sugiere un incremento significativo en la rentabilidad de la empresa a lo largo del tiempo. Este dato es un indicador clave del éxito y la salud financiera del negocio.</w:t>
      </w:r>
    </w:p>
    <w:p w14:paraId="5F9456DE"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6. Porcentaje de Variación:</w:t>
      </w:r>
    </w:p>
    <w:p w14:paraId="58D575D0" w14:textId="77777777" w:rsidR="004342F8" w:rsidRPr="003258C4" w:rsidRDefault="004342F8" w:rsidP="004342F8">
      <w:pPr>
        <w:rPr>
          <w:rFonts w:ascii="Anybody" w:eastAsia="Anybody" w:hAnsi="Anybody" w:cs="Anybody"/>
          <w:b/>
          <w:color w:val="538135" w:themeColor="accent6" w:themeShade="BF"/>
          <w:sz w:val="20"/>
          <w:szCs w:val="20"/>
        </w:rPr>
      </w:pPr>
    </w:p>
    <w:p w14:paraId="10158D60" w14:textId="77777777" w:rsidR="004342F8" w:rsidRPr="003258C4"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El porcentaje de variación en la utilidad neta fue del 28,03%, mientras que en la utilidad bruta fue del 43,01%. Estos porcentajes muestran el grado de cambio relativo en la rentabilidad de la empresa y son útiles para evaluar el desempeño financiero en términos proporcionales.</w:t>
      </w:r>
    </w:p>
    <w:p w14:paraId="4F2C9A5D" w14:textId="25DD4310" w:rsidR="004342F8" w:rsidRDefault="004342F8" w:rsidP="004342F8">
      <w:pPr>
        <w:rPr>
          <w:rFonts w:ascii="Anybody" w:eastAsia="Anybody" w:hAnsi="Anybody" w:cs="Anybody"/>
          <w:b/>
          <w:color w:val="538135" w:themeColor="accent6" w:themeShade="BF"/>
          <w:sz w:val="20"/>
          <w:szCs w:val="20"/>
        </w:rPr>
      </w:pPr>
      <w:r w:rsidRPr="003258C4">
        <w:rPr>
          <w:rFonts w:ascii="Anybody" w:eastAsia="Anybody" w:hAnsi="Anybody" w:cs="Anybody"/>
          <w:b/>
          <w:color w:val="538135" w:themeColor="accent6" w:themeShade="BF"/>
          <w:sz w:val="20"/>
          <w:szCs w:val="20"/>
        </w:rPr>
        <w:t>En resumen, el análisis de estos datos financieros proporciona una visión integral del desempeño de la empresa en cuestión, destacando áreas de fortaleza y oportunidades de mejora. Estos hallazgos son fundamentales para la toma de decisiones estratégicas orientadas a impulsar el crecimiento y la rentabilidad a largo plazo del negocio.</w:t>
      </w:r>
    </w:p>
    <w:p w14:paraId="30A41830" w14:textId="2FDD5455" w:rsidR="0061003C" w:rsidRPr="003258C4" w:rsidRDefault="0061003C" w:rsidP="004342F8">
      <w:pPr>
        <w:rPr>
          <w:color w:val="538135" w:themeColor="accent6" w:themeShade="BF"/>
          <w:sz w:val="20"/>
          <w:szCs w:val="20"/>
        </w:rPr>
      </w:pPr>
      <w:r>
        <w:rPr>
          <w:rFonts w:ascii="Anybody" w:eastAsia="Anybody" w:hAnsi="Anybody" w:cs="Anybody"/>
          <w:b/>
          <w:color w:val="538135" w:themeColor="accent6" w:themeShade="BF"/>
          <w:sz w:val="20"/>
          <w:szCs w:val="20"/>
        </w:rPr>
        <w:t xml:space="preserve">No pude realizar los grupos de cálculo, ya que mi versión de </w:t>
      </w:r>
      <w:proofErr w:type="spellStart"/>
      <w:r>
        <w:rPr>
          <w:rFonts w:ascii="Anybody" w:eastAsia="Anybody" w:hAnsi="Anybody" w:cs="Anybody"/>
          <w:b/>
          <w:color w:val="538135" w:themeColor="accent6" w:themeShade="BF"/>
          <w:sz w:val="20"/>
          <w:szCs w:val="20"/>
        </w:rPr>
        <w:t>power</w:t>
      </w:r>
      <w:proofErr w:type="spellEnd"/>
      <w:r>
        <w:rPr>
          <w:rFonts w:ascii="Anybody" w:eastAsia="Anybody" w:hAnsi="Anybody" w:cs="Anybody"/>
          <w:b/>
          <w:color w:val="538135" w:themeColor="accent6" w:themeShade="BF"/>
          <w:sz w:val="20"/>
          <w:szCs w:val="20"/>
        </w:rPr>
        <w:t xml:space="preserve"> </w:t>
      </w:r>
      <w:proofErr w:type="spellStart"/>
      <w:r>
        <w:rPr>
          <w:rFonts w:ascii="Anybody" w:eastAsia="Anybody" w:hAnsi="Anybody" w:cs="Anybody"/>
          <w:b/>
          <w:color w:val="538135" w:themeColor="accent6" w:themeShade="BF"/>
          <w:sz w:val="20"/>
          <w:szCs w:val="20"/>
        </w:rPr>
        <w:t>bi</w:t>
      </w:r>
      <w:proofErr w:type="spellEnd"/>
      <w:r>
        <w:rPr>
          <w:rFonts w:ascii="Anybody" w:eastAsia="Anybody" w:hAnsi="Anybody" w:cs="Anybody"/>
          <w:b/>
          <w:color w:val="538135" w:themeColor="accent6" w:themeShade="BF"/>
          <w:sz w:val="20"/>
          <w:szCs w:val="20"/>
        </w:rPr>
        <w:t xml:space="preserve"> no aparece la opción para poder ver el modelo semántico o al menos no la pude encontrar.</w:t>
      </w:r>
    </w:p>
    <w:p w14:paraId="77FC5FF1" w14:textId="77777777" w:rsidR="001E76E0" w:rsidRDefault="001E76E0">
      <w:pPr>
        <w:rPr>
          <w:rFonts w:ascii="Anybody" w:eastAsia="Anybody" w:hAnsi="Anybody" w:cs="Anybody"/>
        </w:rPr>
      </w:pPr>
    </w:p>
    <w:p w14:paraId="689033B6" w14:textId="3E800347" w:rsidR="001E76E0" w:rsidRPr="003258C4" w:rsidRDefault="008120F3">
      <w:pPr>
        <w:pStyle w:val="Ttulo1"/>
        <w:rPr>
          <w:sz w:val="28"/>
          <w:szCs w:val="28"/>
        </w:rPr>
      </w:pPr>
      <w:bookmarkStart w:id="4" w:name="_heading=h.hhc7ucnay9ra" w:colFirst="0" w:colLast="0"/>
      <w:bookmarkStart w:id="5" w:name="_heading=h.6lt7nyl1n63j" w:colFirst="0" w:colLast="0"/>
      <w:bookmarkStart w:id="6" w:name="_heading=h.7ejantz9lovf" w:colFirst="0" w:colLast="0"/>
      <w:bookmarkStart w:id="7" w:name="_heading=h.1q6yzjkwu9a" w:colFirst="0" w:colLast="0"/>
      <w:bookmarkEnd w:id="4"/>
      <w:bookmarkEnd w:id="5"/>
      <w:bookmarkEnd w:id="6"/>
      <w:bookmarkEnd w:id="7"/>
      <w:r w:rsidRPr="003258C4">
        <w:rPr>
          <w:sz w:val="28"/>
          <w:szCs w:val="28"/>
        </w:rPr>
        <w:lastRenderedPageBreak/>
        <w:t>Reflexión personal</w:t>
      </w:r>
    </w:p>
    <w:p w14:paraId="4FD0A389" w14:textId="3DD0E7D0" w:rsidR="003900C5" w:rsidRPr="003258C4" w:rsidRDefault="003900C5" w:rsidP="003900C5">
      <w:pPr>
        <w:rPr>
          <w:rFonts w:ascii="Anybody" w:eastAsia="Anybody" w:hAnsi="Anybody" w:cs="Anybody"/>
          <w:bCs/>
          <w:color w:val="538135" w:themeColor="accent6" w:themeShade="BF"/>
          <w:sz w:val="20"/>
          <w:szCs w:val="20"/>
        </w:rPr>
      </w:pPr>
      <w:bookmarkStart w:id="8" w:name="_heading=h.md70b53eagq8" w:colFirst="0" w:colLast="0"/>
      <w:bookmarkEnd w:id="8"/>
      <w:r w:rsidRPr="003258C4">
        <w:rPr>
          <w:rFonts w:ascii="Anybody" w:eastAsia="Anybody" w:hAnsi="Anybody" w:cs="Anybody"/>
          <w:bCs/>
          <w:color w:val="538135" w:themeColor="accent6" w:themeShade="BF"/>
          <w:sz w:val="20"/>
          <w:szCs w:val="20"/>
        </w:rPr>
        <w:t xml:space="preserve">El Proyecto Integrador 3 resultó sumamente interesante y dinámico. Ingresar al mundo de </w:t>
      </w:r>
      <w:proofErr w:type="spellStart"/>
      <w:r w:rsidRPr="003258C4">
        <w:rPr>
          <w:rFonts w:ascii="Anybody" w:eastAsia="Anybody" w:hAnsi="Anybody" w:cs="Anybody"/>
          <w:bCs/>
          <w:color w:val="538135" w:themeColor="accent6" w:themeShade="BF"/>
          <w:sz w:val="20"/>
          <w:szCs w:val="20"/>
        </w:rPr>
        <w:t>Power</w:t>
      </w:r>
      <w:proofErr w:type="spellEnd"/>
      <w:r w:rsidRPr="003258C4">
        <w:rPr>
          <w:rFonts w:ascii="Anybody" w:eastAsia="Anybody" w:hAnsi="Anybody" w:cs="Anybody"/>
          <w:bCs/>
          <w:color w:val="538135" w:themeColor="accent6" w:themeShade="BF"/>
          <w:sz w:val="20"/>
          <w:szCs w:val="20"/>
        </w:rPr>
        <w:t xml:space="preserve"> BI ha sido una experiencia increíble; descubrir todo el potencial que esta herramienta ofrece ha sido fascinante. A pesar de las demandas del </w:t>
      </w:r>
      <w:proofErr w:type="spellStart"/>
      <w:r w:rsidRPr="003258C4">
        <w:rPr>
          <w:rFonts w:ascii="Anybody" w:eastAsia="Anybody" w:hAnsi="Anybody" w:cs="Anybody"/>
          <w:bCs/>
          <w:color w:val="538135" w:themeColor="accent6" w:themeShade="BF"/>
          <w:sz w:val="20"/>
          <w:szCs w:val="20"/>
        </w:rPr>
        <w:t>bootcamp</w:t>
      </w:r>
      <w:proofErr w:type="spellEnd"/>
      <w:r w:rsidRPr="003258C4">
        <w:rPr>
          <w:rFonts w:ascii="Anybody" w:eastAsia="Anybody" w:hAnsi="Anybody" w:cs="Anybody"/>
          <w:bCs/>
          <w:color w:val="538135" w:themeColor="accent6" w:themeShade="BF"/>
          <w:sz w:val="20"/>
          <w:szCs w:val="20"/>
        </w:rPr>
        <w:t xml:space="preserve"> y la exigencia del trabajo, considero que la práctica con esta herramienta será esencial para mi futuro. Desde el manejo de datos a través de </w:t>
      </w:r>
      <w:proofErr w:type="spellStart"/>
      <w:r w:rsidRPr="003258C4">
        <w:rPr>
          <w:rFonts w:ascii="Anybody" w:eastAsia="Anybody" w:hAnsi="Anybody" w:cs="Anybody"/>
          <w:bCs/>
          <w:color w:val="538135" w:themeColor="accent6" w:themeShade="BF"/>
          <w:sz w:val="20"/>
          <w:szCs w:val="20"/>
        </w:rPr>
        <w:t>Power</w:t>
      </w:r>
      <w:proofErr w:type="spellEnd"/>
      <w:r w:rsidRPr="003258C4">
        <w:rPr>
          <w:rFonts w:ascii="Anybody" w:eastAsia="Anybody" w:hAnsi="Anybody" w:cs="Anybody"/>
          <w:bCs/>
          <w:color w:val="538135" w:themeColor="accent6" w:themeShade="BF"/>
          <w:sz w:val="20"/>
          <w:szCs w:val="20"/>
        </w:rPr>
        <w:t xml:space="preserve"> </w:t>
      </w:r>
      <w:proofErr w:type="spellStart"/>
      <w:r w:rsidRPr="003258C4">
        <w:rPr>
          <w:rFonts w:ascii="Anybody" w:eastAsia="Anybody" w:hAnsi="Anybody" w:cs="Anybody"/>
          <w:bCs/>
          <w:color w:val="538135" w:themeColor="accent6" w:themeShade="BF"/>
          <w:sz w:val="20"/>
          <w:szCs w:val="20"/>
        </w:rPr>
        <w:t>Query</w:t>
      </w:r>
      <w:proofErr w:type="spellEnd"/>
      <w:r w:rsidRPr="003258C4">
        <w:rPr>
          <w:rFonts w:ascii="Anybody" w:eastAsia="Anybody" w:hAnsi="Anybody" w:cs="Anybody"/>
          <w:bCs/>
          <w:color w:val="538135" w:themeColor="accent6" w:themeShade="BF"/>
          <w:sz w:val="20"/>
          <w:szCs w:val="20"/>
        </w:rPr>
        <w:t xml:space="preserve"> hasta el uso de DAX como herramienta con una amplia gama de fórmulas, he encontrado diversas formas de llegar a soluciones, aunque también hemos enfrentado algunos errores. Sin embargo, entiendo que estos contratiempos son parte del proceso de aprendizaje y también una oportunidad para aprender a manejar la frustración y el tiempo que a veces puede resultar insuficiente. La experiencia de crear visualizaciones que cuenten una historia, dominando el arte del </w:t>
      </w:r>
      <w:proofErr w:type="spellStart"/>
      <w:r w:rsidRPr="003258C4">
        <w:rPr>
          <w:rFonts w:ascii="Anybody" w:eastAsia="Anybody" w:hAnsi="Anybody" w:cs="Anybody"/>
          <w:bCs/>
          <w:color w:val="538135" w:themeColor="accent6" w:themeShade="BF"/>
          <w:sz w:val="20"/>
          <w:szCs w:val="20"/>
        </w:rPr>
        <w:t>storytelling</w:t>
      </w:r>
      <w:proofErr w:type="spellEnd"/>
      <w:r w:rsidRPr="003258C4">
        <w:rPr>
          <w:rFonts w:ascii="Anybody" w:eastAsia="Anybody" w:hAnsi="Anybody" w:cs="Anybody"/>
          <w:bCs/>
          <w:color w:val="538135" w:themeColor="accent6" w:themeShade="BF"/>
          <w:sz w:val="20"/>
          <w:szCs w:val="20"/>
        </w:rPr>
        <w:t>, ha sido especialmente interesante. Estoy agradecido por esta etapa del aprendizaje.</w:t>
      </w:r>
    </w:p>
    <w:p w14:paraId="7FFBD253" w14:textId="121EAC9E" w:rsidR="00EE3A84" w:rsidRPr="004342F8" w:rsidRDefault="003900C5" w:rsidP="003900C5">
      <w:pPr>
        <w:rPr>
          <w:color w:val="538135" w:themeColor="accent6" w:themeShade="BF"/>
          <w:sz w:val="28"/>
          <w:szCs w:val="28"/>
        </w:rPr>
      </w:pPr>
      <w:r w:rsidRPr="003258C4">
        <w:rPr>
          <w:rFonts w:ascii="Anybody" w:eastAsia="Anybody" w:hAnsi="Anybody" w:cs="Anybody"/>
          <w:bCs/>
          <w:color w:val="538135" w:themeColor="accent6" w:themeShade="BF"/>
          <w:sz w:val="20"/>
          <w:szCs w:val="20"/>
        </w:rPr>
        <w:t>Hubiera deseado tener más práctica o tiempo disponible, ya que los ejercicios propuestos eran numerosos y el tiempo era limitado. No obstante, valoro las explicaciones detalladas proporcionadas por los profesores y los asistentes, quienes estuvieron siempre atentos y dispuestos a ayudar. En cuanto al desarrollo del proyecto, agradezco la cantidad abundante de datos y la amplitud de la tabla proporcionada. En comparación con etapas anteriores, encuentro que esta fase ha sido mucho más satisfactoria y agradable de trabajar</w:t>
      </w:r>
      <w:r w:rsidRPr="004342F8">
        <w:rPr>
          <w:rFonts w:ascii="Anybody" w:eastAsia="Anybody" w:hAnsi="Anybody" w:cs="Anybody"/>
          <w:bCs/>
          <w:color w:val="538135" w:themeColor="accent6" w:themeShade="BF"/>
          <w:sz w:val="28"/>
          <w:szCs w:val="28"/>
        </w:rPr>
        <w:t>.</w:t>
      </w:r>
    </w:p>
    <w:p w14:paraId="7467F899" w14:textId="77777777" w:rsidR="00732230" w:rsidRPr="00732230" w:rsidRDefault="00732230" w:rsidP="00732230"/>
    <w:p w14:paraId="3061D0A8" w14:textId="77777777" w:rsidR="00537465" w:rsidRDefault="00537465" w:rsidP="00537465"/>
    <w:p w14:paraId="7D00000E" w14:textId="77777777" w:rsidR="00537465" w:rsidRPr="00537465" w:rsidRDefault="00537465" w:rsidP="00537465"/>
    <w:sectPr w:rsidR="00537465" w:rsidRPr="00537465">
      <w:headerReference w:type="default" r:id="rId19"/>
      <w:pgSz w:w="11906" w:h="16838"/>
      <w:pgMar w:top="1417" w:right="1701" w:bottom="1417" w:left="1701"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A7DC07" w14:textId="77777777" w:rsidR="00B37221" w:rsidRDefault="00B37221">
      <w:pPr>
        <w:spacing w:after="0" w:line="240" w:lineRule="auto"/>
      </w:pPr>
      <w:r>
        <w:separator/>
      </w:r>
    </w:p>
  </w:endnote>
  <w:endnote w:type="continuationSeparator" w:id="0">
    <w:p w14:paraId="3EB4D496" w14:textId="77777777" w:rsidR="00B37221" w:rsidRDefault="00B372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embedRegular r:id="rId1" w:fontKey="{E6C91D6F-ECB3-46E6-8C0A-FC4D08CDAD8C}"/>
    <w:embedBold r:id="rId2" w:fontKey="{26D627B0-0567-4C97-B128-C13C055C401F}"/>
  </w:font>
  <w:font w:name="Anybody">
    <w:altName w:val="Calibri"/>
    <w:charset w:val="00"/>
    <w:family w:val="auto"/>
    <w:pitch w:val="default"/>
    <w:embedRegular r:id="rId3" w:fontKey="{237788DF-2F97-451A-8626-E1DB2110DF91}"/>
    <w:embedBold r:id="rId4" w:fontKey="{2F4472F2-E13A-44C7-9A20-35DCB652870F}"/>
  </w:font>
  <w:font w:name="Georgia">
    <w:panose1 w:val="02040502050405020303"/>
    <w:charset w:val="00"/>
    <w:family w:val="roman"/>
    <w:pitch w:val="variable"/>
    <w:sig w:usb0="00000287" w:usb1="00000000" w:usb2="00000000" w:usb3="00000000" w:csb0="0000009F" w:csb1="00000000"/>
    <w:embedRegular r:id="rId5" w:fontKey="{8D083B6B-A87F-4C81-939F-7F34CD680868}"/>
    <w:embedItalic r:id="rId6" w:fontKey="{4432FB46-1B1C-4718-B0F9-59B4B28EE4E9}"/>
  </w:font>
  <w:font w:name="Consolas">
    <w:panose1 w:val="020B0609020204030204"/>
    <w:charset w:val="00"/>
    <w:family w:val="modern"/>
    <w:pitch w:val="fixed"/>
    <w:sig w:usb0="E00006FF" w:usb1="0000FCFF" w:usb2="00000001" w:usb3="00000000" w:csb0="0000019F" w:csb1="00000000"/>
    <w:embedRegular r:id="rId7" w:fontKey="{919D718F-087D-45A7-B044-F6572E9C1E23}"/>
  </w:font>
  <w:font w:name="Calibri Light">
    <w:panose1 w:val="020F0302020204030204"/>
    <w:charset w:val="00"/>
    <w:family w:val="swiss"/>
    <w:pitch w:val="variable"/>
    <w:sig w:usb0="E4002EFF" w:usb1="C200247B" w:usb2="00000009" w:usb3="00000000" w:csb0="000001FF" w:csb1="00000000"/>
    <w:embedRegular r:id="rId8" w:fontKey="{8F440FEA-6DAF-4020-A388-597A257C9CAC}"/>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6ADC80" w14:textId="77777777" w:rsidR="00B37221" w:rsidRDefault="00B37221">
      <w:pPr>
        <w:spacing w:after="0" w:line="240" w:lineRule="auto"/>
      </w:pPr>
      <w:r>
        <w:separator/>
      </w:r>
    </w:p>
  </w:footnote>
  <w:footnote w:type="continuationSeparator" w:id="0">
    <w:p w14:paraId="09153AC5" w14:textId="77777777" w:rsidR="00B37221" w:rsidRDefault="00B372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4D4ED5" w14:textId="77777777" w:rsidR="001E76E0" w:rsidRDefault="00000000">
    <w:pPr>
      <w:rPr>
        <w:rFonts w:ascii="Anybody" w:eastAsia="Anybody" w:hAnsi="Anybody" w:cs="Anybody"/>
        <w:b/>
      </w:rPr>
    </w:pPr>
    <w:r>
      <w:rPr>
        <w:rFonts w:ascii="Anybody" w:eastAsia="Anybody" w:hAnsi="Anybody" w:cs="Anybody"/>
        <w:b/>
      </w:rPr>
      <w:t xml:space="preserve">Carrera: Data </w:t>
    </w:r>
    <w:proofErr w:type="spellStart"/>
    <w:r>
      <w:rPr>
        <w:rFonts w:ascii="Anybody" w:eastAsia="Anybody" w:hAnsi="Anybody" w:cs="Anybody"/>
        <w:b/>
      </w:rPr>
      <w:t>Analytics</w:t>
    </w:r>
    <w:proofErr w:type="spellEnd"/>
    <w:r>
      <w:rPr>
        <w:noProof/>
      </w:rPr>
      <w:drawing>
        <wp:anchor distT="114300" distB="114300" distL="114300" distR="114300" simplePos="0" relativeHeight="251658240" behindDoc="1" locked="0" layoutInCell="1" hidden="0" allowOverlap="1" wp14:anchorId="0A925F2E" wp14:editId="2C5A2AD9">
          <wp:simplePos x="0" y="0"/>
          <wp:positionH relativeFrom="column">
            <wp:posOffset>4705350</wp:posOffset>
          </wp:positionH>
          <wp:positionV relativeFrom="paragraph">
            <wp:posOffset>-266699</wp:posOffset>
          </wp:positionV>
          <wp:extent cx="1723073" cy="666471"/>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
                  <a:srcRect/>
                  <a:stretch>
                    <a:fillRect/>
                  </a:stretch>
                </pic:blipFill>
                <pic:spPr>
                  <a:xfrm>
                    <a:off x="0" y="0"/>
                    <a:ext cx="1723073" cy="666471"/>
                  </a:xfrm>
                  <a:prstGeom prst="rect">
                    <a:avLst/>
                  </a:prstGeom>
                  <a:ln/>
                </pic:spPr>
              </pic:pic>
            </a:graphicData>
          </a:graphic>
        </wp:anchor>
      </w:drawing>
    </w:r>
  </w:p>
  <w:p w14:paraId="545E1FE5" w14:textId="39FA7EAA" w:rsidR="00892924" w:rsidRDefault="00000000">
    <w:pPr>
      <w:rPr>
        <w:rFonts w:ascii="Anybody" w:eastAsia="Anybody" w:hAnsi="Anybody" w:cs="Anybody"/>
        <w:b/>
      </w:rPr>
    </w:pPr>
    <w:r>
      <w:rPr>
        <w:rFonts w:ascii="Anybody" w:eastAsia="Anybody" w:hAnsi="Anybody" w:cs="Anybody"/>
        <w:b/>
      </w:rPr>
      <w:t xml:space="preserve">Módulo </w:t>
    </w:r>
    <w:r w:rsidR="00892924">
      <w:rPr>
        <w:rFonts w:ascii="Anybody" w:eastAsia="Anybody" w:hAnsi="Anybody" w:cs="Anybody"/>
        <w:b/>
      </w:rPr>
      <w:t>3</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9A90BFF"/>
    <w:multiLevelType w:val="hybridMultilevel"/>
    <w:tmpl w:val="664E2FC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4BE2626A"/>
    <w:multiLevelType w:val="multilevel"/>
    <w:tmpl w:val="9FAC2B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68E74673"/>
    <w:multiLevelType w:val="multilevel"/>
    <w:tmpl w:val="F84C2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6E4D60A9"/>
    <w:multiLevelType w:val="multilevel"/>
    <w:tmpl w:val="06FA20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778985110">
    <w:abstractNumId w:val="2"/>
  </w:num>
  <w:num w:numId="2" w16cid:durableId="1483885027">
    <w:abstractNumId w:val="3"/>
  </w:num>
  <w:num w:numId="3" w16cid:durableId="306209550">
    <w:abstractNumId w:val="0"/>
  </w:num>
  <w:num w:numId="4" w16cid:durableId="6994283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76E0"/>
    <w:rsid w:val="000F22AA"/>
    <w:rsid w:val="000F3FE7"/>
    <w:rsid w:val="000F79F4"/>
    <w:rsid w:val="001606B0"/>
    <w:rsid w:val="001A07B9"/>
    <w:rsid w:val="001E76E0"/>
    <w:rsid w:val="0020158C"/>
    <w:rsid w:val="002F5BD1"/>
    <w:rsid w:val="003258C4"/>
    <w:rsid w:val="0033121F"/>
    <w:rsid w:val="00380963"/>
    <w:rsid w:val="003900C5"/>
    <w:rsid w:val="004342F8"/>
    <w:rsid w:val="00477491"/>
    <w:rsid w:val="004D750A"/>
    <w:rsid w:val="00517D7C"/>
    <w:rsid w:val="00522AD9"/>
    <w:rsid w:val="00535F9B"/>
    <w:rsid w:val="00537465"/>
    <w:rsid w:val="0057644C"/>
    <w:rsid w:val="0061003C"/>
    <w:rsid w:val="00646516"/>
    <w:rsid w:val="00650347"/>
    <w:rsid w:val="00655295"/>
    <w:rsid w:val="0067035F"/>
    <w:rsid w:val="00732230"/>
    <w:rsid w:val="00774C1E"/>
    <w:rsid w:val="007F5890"/>
    <w:rsid w:val="008072F1"/>
    <w:rsid w:val="008120F3"/>
    <w:rsid w:val="00814DD3"/>
    <w:rsid w:val="0084440C"/>
    <w:rsid w:val="00883602"/>
    <w:rsid w:val="00892924"/>
    <w:rsid w:val="008E5882"/>
    <w:rsid w:val="008E7747"/>
    <w:rsid w:val="00911A32"/>
    <w:rsid w:val="0099344A"/>
    <w:rsid w:val="009C6741"/>
    <w:rsid w:val="00A359BC"/>
    <w:rsid w:val="00AC2100"/>
    <w:rsid w:val="00AC42D8"/>
    <w:rsid w:val="00AD3C11"/>
    <w:rsid w:val="00B37221"/>
    <w:rsid w:val="00B44662"/>
    <w:rsid w:val="00B460D7"/>
    <w:rsid w:val="00B54C38"/>
    <w:rsid w:val="00B61E6E"/>
    <w:rsid w:val="00CC40C7"/>
    <w:rsid w:val="00CD5109"/>
    <w:rsid w:val="00CD6C88"/>
    <w:rsid w:val="00D24E6D"/>
    <w:rsid w:val="00D3278E"/>
    <w:rsid w:val="00D46CC3"/>
    <w:rsid w:val="00D515BF"/>
    <w:rsid w:val="00DB519A"/>
    <w:rsid w:val="00DD6A8F"/>
    <w:rsid w:val="00E42A76"/>
    <w:rsid w:val="00E83E83"/>
    <w:rsid w:val="00E9462D"/>
    <w:rsid w:val="00EA53A6"/>
    <w:rsid w:val="00EC3F5A"/>
    <w:rsid w:val="00EE3A84"/>
    <w:rsid w:val="00EF63EC"/>
    <w:rsid w:val="00F827BD"/>
    <w:rsid w:val="00FB00C1"/>
    <w:rsid w:val="00FE67D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F2C8B5"/>
  <w15:docId w15:val="{E20E995F-3F8C-41B4-960E-99BFA25931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pPr>
      <w:keepNext/>
      <w:keepLines/>
      <w:outlineLvl w:val="0"/>
    </w:pPr>
    <w:rPr>
      <w:rFonts w:ascii="Anybody" w:eastAsia="Anybody" w:hAnsi="Anybody" w:cs="Anybody"/>
      <w:b/>
      <w:sz w:val="26"/>
      <w:szCs w:val="26"/>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Prrafodelista">
    <w:name w:val="List Paragraph"/>
    <w:basedOn w:val="Normal"/>
    <w:uiPriority w:val="34"/>
    <w:qFormat/>
    <w:rsid w:val="00336990"/>
    <w:pPr>
      <w:ind w:left="720"/>
      <w:contextualSpacing/>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unhideWhenUsed/>
    <w:rsid w:val="00D3278E"/>
    <w:pPr>
      <w:spacing w:before="100" w:beforeAutospacing="1" w:after="100" w:afterAutospacing="1" w:line="240" w:lineRule="auto"/>
    </w:pPr>
    <w:rPr>
      <w:rFonts w:ascii="Times New Roman" w:eastAsia="Times New Roman" w:hAnsi="Times New Roman" w:cs="Times New Roman"/>
      <w:sz w:val="24"/>
      <w:szCs w:val="24"/>
    </w:rPr>
  </w:style>
  <w:style w:type="character" w:styleId="Textoennegrita">
    <w:name w:val="Strong"/>
    <w:basedOn w:val="Fuentedeprrafopredeter"/>
    <w:uiPriority w:val="22"/>
    <w:qFormat/>
    <w:rsid w:val="00D3278E"/>
    <w:rPr>
      <w:b/>
      <w:bCs/>
    </w:rPr>
  </w:style>
  <w:style w:type="character" w:styleId="Hipervnculo">
    <w:name w:val="Hyperlink"/>
    <w:basedOn w:val="Fuentedeprrafopredeter"/>
    <w:uiPriority w:val="99"/>
    <w:unhideWhenUsed/>
    <w:rsid w:val="00FB00C1"/>
    <w:rPr>
      <w:color w:val="0563C1" w:themeColor="hyperlink"/>
      <w:u w:val="single"/>
    </w:rPr>
  </w:style>
  <w:style w:type="character" w:styleId="Mencinsinresolver">
    <w:name w:val="Unresolved Mention"/>
    <w:basedOn w:val="Fuentedeprrafopredeter"/>
    <w:uiPriority w:val="99"/>
    <w:semiHidden/>
    <w:unhideWhenUsed/>
    <w:rsid w:val="00FB00C1"/>
    <w:rPr>
      <w:color w:val="605E5C"/>
      <w:shd w:val="clear" w:color="auto" w:fill="E1DFDD"/>
    </w:rPr>
  </w:style>
  <w:style w:type="character" w:styleId="Hipervnculovisitado">
    <w:name w:val="FollowedHyperlink"/>
    <w:basedOn w:val="Fuentedeprrafopredeter"/>
    <w:uiPriority w:val="99"/>
    <w:semiHidden/>
    <w:unhideWhenUsed/>
    <w:rsid w:val="00D515BF"/>
    <w:rPr>
      <w:color w:val="954F72" w:themeColor="followedHyperlink"/>
      <w:u w:val="single"/>
    </w:rPr>
  </w:style>
  <w:style w:type="character" w:customStyle="1" w:styleId="Ttulo1Car">
    <w:name w:val="Título 1 Car"/>
    <w:basedOn w:val="Fuentedeprrafopredeter"/>
    <w:link w:val="Ttulo1"/>
    <w:uiPriority w:val="9"/>
    <w:rsid w:val="00732230"/>
    <w:rPr>
      <w:rFonts w:ascii="Anybody" w:eastAsia="Anybody" w:hAnsi="Anybody" w:cs="Anybody"/>
      <w:b/>
      <w:sz w:val="26"/>
      <w:szCs w:val="26"/>
    </w:rPr>
  </w:style>
  <w:style w:type="paragraph" w:styleId="Encabezado">
    <w:name w:val="header"/>
    <w:basedOn w:val="Normal"/>
    <w:link w:val="EncabezadoCar"/>
    <w:uiPriority w:val="99"/>
    <w:unhideWhenUsed/>
    <w:rsid w:val="00892924"/>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892924"/>
  </w:style>
  <w:style w:type="paragraph" w:styleId="Piedepgina">
    <w:name w:val="footer"/>
    <w:basedOn w:val="Normal"/>
    <w:link w:val="PiedepginaCar"/>
    <w:uiPriority w:val="99"/>
    <w:unhideWhenUsed/>
    <w:rsid w:val="00892924"/>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8929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5312033">
      <w:bodyDiv w:val="1"/>
      <w:marLeft w:val="0"/>
      <w:marRight w:val="0"/>
      <w:marTop w:val="0"/>
      <w:marBottom w:val="0"/>
      <w:divBdr>
        <w:top w:val="none" w:sz="0" w:space="0" w:color="auto"/>
        <w:left w:val="none" w:sz="0" w:space="0" w:color="auto"/>
        <w:bottom w:val="none" w:sz="0" w:space="0" w:color="auto"/>
        <w:right w:val="none" w:sz="0" w:space="0" w:color="auto"/>
      </w:divBdr>
    </w:div>
    <w:div w:id="809202065">
      <w:bodyDiv w:val="1"/>
      <w:marLeft w:val="0"/>
      <w:marRight w:val="0"/>
      <w:marTop w:val="0"/>
      <w:marBottom w:val="0"/>
      <w:divBdr>
        <w:top w:val="none" w:sz="0" w:space="0" w:color="auto"/>
        <w:left w:val="none" w:sz="0" w:space="0" w:color="auto"/>
        <w:bottom w:val="none" w:sz="0" w:space="0" w:color="auto"/>
        <w:right w:val="none" w:sz="0" w:space="0" w:color="auto"/>
      </w:divBdr>
    </w:div>
    <w:div w:id="967129236">
      <w:bodyDiv w:val="1"/>
      <w:marLeft w:val="0"/>
      <w:marRight w:val="0"/>
      <w:marTop w:val="0"/>
      <w:marBottom w:val="0"/>
      <w:divBdr>
        <w:top w:val="none" w:sz="0" w:space="0" w:color="auto"/>
        <w:left w:val="none" w:sz="0" w:space="0" w:color="auto"/>
        <w:bottom w:val="none" w:sz="0" w:space="0" w:color="auto"/>
        <w:right w:val="none" w:sz="0" w:space="0" w:color="auto"/>
      </w:divBdr>
    </w:div>
    <w:div w:id="1020861119">
      <w:bodyDiv w:val="1"/>
      <w:marLeft w:val="0"/>
      <w:marRight w:val="0"/>
      <w:marTop w:val="0"/>
      <w:marBottom w:val="0"/>
      <w:divBdr>
        <w:top w:val="none" w:sz="0" w:space="0" w:color="auto"/>
        <w:left w:val="none" w:sz="0" w:space="0" w:color="auto"/>
        <w:bottom w:val="none" w:sz="0" w:space="0" w:color="auto"/>
        <w:right w:val="none" w:sz="0" w:space="0" w:color="auto"/>
      </w:divBdr>
    </w:div>
    <w:div w:id="1089421987">
      <w:bodyDiv w:val="1"/>
      <w:marLeft w:val="0"/>
      <w:marRight w:val="0"/>
      <w:marTop w:val="0"/>
      <w:marBottom w:val="0"/>
      <w:divBdr>
        <w:top w:val="none" w:sz="0" w:space="0" w:color="auto"/>
        <w:left w:val="none" w:sz="0" w:space="0" w:color="auto"/>
        <w:bottom w:val="none" w:sz="0" w:space="0" w:color="auto"/>
        <w:right w:val="none" w:sz="0" w:space="0" w:color="auto"/>
      </w:divBdr>
    </w:div>
    <w:div w:id="1298337107">
      <w:bodyDiv w:val="1"/>
      <w:marLeft w:val="0"/>
      <w:marRight w:val="0"/>
      <w:marTop w:val="0"/>
      <w:marBottom w:val="0"/>
      <w:divBdr>
        <w:top w:val="none" w:sz="0" w:space="0" w:color="auto"/>
        <w:left w:val="none" w:sz="0" w:space="0" w:color="auto"/>
        <w:bottom w:val="none" w:sz="0" w:space="0" w:color="auto"/>
        <w:right w:val="none" w:sz="0" w:space="0" w:color="auto"/>
      </w:divBdr>
    </w:div>
    <w:div w:id="1444573092">
      <w:bodyDiv w:val="1"/>
      <w:marLeft w:val="0"/>
      <w:marRight w:val="0"/>
      <w:marTop w:val="0"/>
      <w:marBottom w:val="0"/>
      <w:divBdr>
        <w:top w:val="none" w:sz="0" w:space="0" w:color="auto"/>
        <w:left w:val="none" w:sz="0" w:space="0" w:color="auto"/>
        <w:bottom w:val="none" w:sz="0" w:space="0" w:color="auto"/>
        <w:right w:val="none" w:sz="0" w:space="0" w:color="auto"/>
      </w:divBdr>
    </w:div>
    <w:div w:id="1520852268">
      <w:bodyDiv w:val="1"/>
      <w:marLeft w:val="0"/>
      <w:marRight w:val="0"/>
      <w:marTop w:val="0"/>
      <w:marBottom w:val="0"/>
      <w:divBdr>
        <w:top w:val="none" w:sz="0" w:space="0" w:color="auto"/>
        <w:left w:val="none" w:sz="0" w:space="0" w:color="auto"/>
        <w:bottom w:val="none" w:sz="0" w:space="0" w:color="auto"/>
        <w:right w:val="none" w:sz="0" w:space="0" w:color="auto"/>
      </w:divBdr>
    </w:div>
    <w:div w:id="1684094102">
      <w:bodyDiv w:val="1"/>
      <w:marLeft w:val="0"/>
      <w:marRight w:val="0"/>
      <w:marTop w:val="0"/>
      <w:marBottom w:val="0"/>
      <w:divBdr>
        <w:top w:val="none" w:sz="0" w:space="0" w:color="auto"/>
        <w:left w:val="none" w:sz="0" w:space="0" w:color="auto"/>
        <w:bottom w:val="none" w:sz="0" w:space="0" w:color="auto"/>
        <w:right w:val="none" w:sz="0" w:space="0" w:color="auto"/>
      </w:divBdr>
    </w:div>
    <w:div w:id="170474738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matiasdmsd89@gmail.com" TargetMode="External"/><Relationship Id="rId13" Type="http://schemas.openxmlformats.org/officeDocument/2006/relationships/image" Target="media/image3.jpeg"/><Relationship Id="rId18" Type="http://schemas.openxmlformats.org/officeDocument/2006/relationships/image" Target="media/image8.gif"/><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jpeg"/><Relationship Id="rId17" Type="http://schemas.openxmlformats.org/officeDocument/2006/relationships/image" Target="media/image7.png"/><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5" Type="http://schemas.openxmlformats.org/officeDocument/2006/relationships/webSettings" Target="webSettings.xml"/><Relationship Id="rId15" Type="http://schemas.openxmlformats.org/officeDocument/2006/relationships/image" Target="media/image5.png"/><Relationship Id="rId10" Type="http://schemas.openxmlformats.org/officeDocument/2006/relationships/hyperlink" Target="https://drive.google.com/drive/folders/1QOTIvwYPful9UTGBlzi8wLC800yH0Je3" TargetMode="External"/><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hyperlink" Target="mailto:matiassantiagodelgadoreinoso@gmail.com" TargetMode="Externa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_rels/header1.xml.rels><?xml version="1.0" encoding="UTF-8" standalone="yes"?>
<Relationships xmlns="http://schemas.openxmlformats.org/package/2006/relationships"><Relationship Id="rId1" Type="http://schemas.openxmlformats.org/officeDocument/2006/relationships/image" Target="media/image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5Ir2W5YJQzFu7mTKEsm1Tg+znog==">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</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Pages>
  <Words>2076</Words>
  <Characters>11418</Characters>
  <Application>Microsoft Office Word</Application>
  <DocSecurity>0</DocSecurity>
  <Lines>95</Lines>
  <Paragraphs>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Elisea Esther Horñiacek</dc:creator>
  <cp:lastModifiedBy>matias delgado</cp:lastModifiedBy>
  <cp:revision>2</cp:revision>
  <cp:lastPrinted>2024-04-25T15:39:00Z</cp:lastPrinted>
  <dcterms:created xsi:type="dcterms:W3CDTF">2024-05-16T16:38:00Z</dcterms:created>
  <dcterms:modified xsi:type="dcterms:W3CDTF">2024-05-16T16:38:00Z</dcterms:modified>
</cp:coreProperties>
</file>